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D6" w:rsidRPr="00F0182A" w:rsidRDefault="00E62406" w:rsidP="00E62406">
      <w:pPr>
        <w:adjustRightInd w:val="0"/>
        <w:snapToGrid w:val="0"/>
        <w:spacing w:line="560" w:lineRule="exact"/>
        <w:rPr>
          <w:rFonts w:ascii="楷体" w:eastAsia="楷体" w:hAnsi="楷体" w:hint="eastAsia"/>
          <w:sz w:val="28"/>
          <w:szCs w:val="36"/>
        </w:rPr>
      </w:pPr>
      <w:r w:rsidRPr="00F0182A">
        <w:rPr>
          <w:rFonts w:ascii="楷体" w:eastAsia="楷体" w:hAnsi="楷体" w:hint="eastAsia"/>
          <w:sz w:val="28"/>
          <w:szCs w:val="36"/>
        </w:rPr>
        <w:t>附件</w:t>
      </w:r>
      <w:r w:rsidR="00A93BDF">
        <w:rPr>
          <w:rFonts w:ascii="楷体" w:eastAsia="楷体" w:hAnsi="楷体" w:hint="eastAsia"/>
          <w:sz w:val="28"/>
          <w:szCs w:val="36"/>
        </w:rPr>
        <w:t>二</w:t>
      </w:r>
      <w:r w:rsidRPr="00F0182A">
        <w:rPr>
          <w:rFonts w:ascii="楷体" w:eastAsia="楷体" w:hAnsi="楷体" w:hint="eastAsia"/>
          <w:sz w:val="28"/>
          <w:szCs w:val="36"/>
        </w:rPr>
        <w:t>：</w:t>
      </w:r>
    </w:p>
    <w:p w:rsidR="000445D6" w:rsidRDefault="000445D6" w:rsidP="000445D6">
      <w:pPr>
        <w:adjustRightInd w:val="0"/>
        <w:snapToGrid w:val="0"/>
        <w:spacing w:line="560" w:lineRule="exact"/>
        <w:jc w:val="center"/>
        <w:rPr>
          <w:rFonts w:ascii="黑体" w:eastAsia="黑体" w:hAnsi="黑体" w:hint="eastAsia"/>
          <w:b/>
          <w:sz w:val="36"/>
          <w:szCs w:val="36"/>
        </w:rPr>
      </w:pPr>
    </w:p>
    <w:p w:rsidR="000445D6" w:rsidRPr="000445D6" w:rsidRDefault="000445D6" w:rsidP="000445D6">
      <w:pPr>
        <w:adjustRightInd w:val="0"/>
        <w:snapToGrid w:val="0"/>
        <w:spacing w:line="560" w:lineRule="exact"/>
        <w:jc w:val="center"/>
        <w:rPr>
          <w:rFonts w:ascii="方正小标宋简体" w:eastAsia="方正小标宋简体" w:hAnsi="黑体" w:hint="eastAsia"/>
          <w:b/>
          <w:sz w:val="36"/>
          <w:szCs w:val="36"/>
        </w:rPr>
      </w:pPr>
      <w:r w:rsidRPr="000445D6">
        <w:rPr>
          <w:rFonts w:ascii="方正小标宋简体" w:eastAsia="方正小标宋简体" w:hAnsi="黑体" w:hint="eastAsia"/>
          <w:b/>
          <w:sz w:val="36"/>
          <w:szCs w:val="36"/>
        </w:rPr>
        <w:t>中国小额贷款公司协会成立以来工作报告</w:t>
      </w:r>
    </w:p>
    <w:p w:rsidR="000445D6" w:rsidRPr="00015528" w:rsidRDefault="000445D6" w:rsidP="000445D6">
      <w:pPr>
        <w:adjustRightInd w:val="0"/>
        <w:snapToGrid w:val="0"/>
        <w:spacing w:line="560" w:lineRule="exact"/>
        <w:ind w:firstLineChars="200" w:firstLine="640"/>
        <w:rPr>
          <w:rFonts w:ascii="黑体" w:eastAsia="黑体" w:hAnsi="黑体"/>
          <w:sz w:val="32"/>
          <w:szCs w:val="32"/>
        </w:rPr>
      </w:pP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int="eastAsia"/>
          <w:sz w:val="32"/>
          <w:szCs w:val="32"/>
        </w:rPr>
        <w:t>中国小额贷款公司协会自筹建至今，在银监会领导下，在各省（市、自治区）金融办、协会的协助和各会员单位的支持配合下，围绕“自律、维权、服务、协调”的职能，建章立制，探索开展相关工作。</w:t>
      </w:r>
      <w:r w:rsidRPr="000445D6">
        <w:rPr>
          <w:rFonts w:ascii="仿宋_GB2312" w:eastAsia="仿宋_GB2312" w:hAnsi="仿宋" w:hint="eastAsia"/>
          <w:sz w:val="32"/>
          <w:szCs w:val="32"/>
        </w:rPr>
        <w:t>从2015年4月正式成立至今，各项工作有序开展，树立了协会良好的社会形象。截至2016年末，协会共有会员278家。</w:t>
      </w:r>
    </w:p>
    <w:p w:rsidR="000445D6" w:rsidRPr="000445D6" w:rsidRDefault="000445D6" w:rsidP="000445D6">
      <w:pPr>
        <w:adjustRightInd w:val="0"/>
        <w:snapToGrid w:val="0"/>
        <w:spacing w:line="560" w:lineRule="exact"/>
        <w:ind w:firstLineChars="200" w:firstLine="640"/>
        <w:rPr>
          <w:rFonts w:ascii="黑体" w:eastAsia="黑体" w:hAnsi="黑体" w:hint="eastAsia"/>
          <w:b/>
          <w:sz w:val="32"/>
          <w:szCs w:val="32"/>
        </w:rPr>
      </w:pPr>
      <w:r w:rsidRPr="000445D6">
        <w:rPr>
          <w:rFonts w:ascii="黑体" w:eastAsia="黑体" w:hAnsi="黑体" w:hint="eastAsia"/>
          <w:sz w:val="32"/>
          <w:szCs w:val="32"/>
        </w:rPr>
        <w:t>一、</w:t>
      </w:r>
      <w:r w:rsidRPr="000445D6">
        <w:rPr>
          <w:rFonts w:ascii="黑体" w:eastAsia="黑体" w:hAnsi="黑体" w:hint="eastAsia"/>
          <w:b/>
          <w:sz w:val="32"/>
          <w:szCs w:val="32"/>
        </w:rPr>
        <w:t>在行业和会员层面开展的工作</w:t>
      </w:r>
    </w:p>
    <w:p w:rsidR="000445D6" w:rsidRPr="000445D6" w:rsidRDefault="000445D6" w:rsidP="000445D6">
      <w:pPr>
        <w:adjustRightInd w:val="0"/>
        <w:snapToGrid w:val="0"/>
        <w:spacing w:line="560" w:lineRule="exact"/>
        <w:ind w:firstLineChars="200" w:firstLine="640"/>
        <w:rPr>
          <w:rFonts w:ascii="楷体" w:eastAsia="楷体" w:hAnsi="楷体" w:hint="eastAsia"/>
          <w:sz w:val="32"/>
          <w:szCs w:val="32"/>
        </w:rPr>
      </w:pPr>
      <w:r w:rsidRPr="000445D6">
        <w:rPr>
          <w:rFonts w:ascii="楷体" w:eastAsia="楷体" w:hAnsi="楷体" w:hint="eastAsia"/>
          <w:sz w:val="32"/>
          <w:szCs w:val="32"/>
        </w:rPr>
        <w:t>（一）积极推进小贷行业立法和制度建设</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配合银监会普惠金融工作部完善《小额贷款公司管理办法》；就“清理行政审批”事项协调中编办和各地金融办，稳定小贷公司管理政策；组织专家对最高法“民间借贷”司法解释进行研究并为小贷公司解读；调查了解小贷公司有关诉讼、执行、抵押登记、催收等环节的司法待遇和相关法律问题并向有关部门反馈；向国务院法制办反馈《非存款类放贷组织条例》的修改建议；收集汇总小贷公司意见，向财政部和国家税务总局专题上报了《中国小额贷款公司协会关于小额贷款公司“营改增”有关问题的请示及建议》，小贷公司税收政策有望取得实质性利好。</w:t>
      </w:r>
    </w:p>
    <w:p w:rsidR="000445D6" w:rsidRPr="000445D6" w:rsidRDefault="000445D6" w:rsidP="000445D6">
      <w:pPr>
        <w:adjustRightInd w:val="0"/>
        <w:snapToGrid w:val="0"/>
        <w:spacing w:line="560" w:lineRule="exact"/>
        <w:ind w:firstLineChars="200" w:firstLine="640"/>
        <w:rPr>
          <w:rFonts w:ascii="楷体" w:eastAsia="楷体" w:hAnsi="楷体" w:hint="eastAsia"/>
          <w:sz w:val="32"/>
          <w:szCs w:val="32"/>
        </w:rPr>
      </w:pPr>
      <w:r w:rsidRPr="000445D6">
        <w:rPr>
          <w:rFonts w:ascii="楷体" w:eastAsia="楷体" w:hAnsi="楷体" w:hint="eastAsia"/>
          <w:sz w:val="32"/>
          <w:szCs w:val="32"/>
        </w:rPr>
        <w:t>（二）贴近行业需求开展培训服务</w:t>
      </w:r>
    </w:p>
    <w:p w:rsidR="000445D6" w:rsidRPr="000445D6" w:rsidRDefault="000445D6" w:rsidP="000445D6">
      <w:pPr>
        <w:adjustRightInd w:val="0"/>
        <w:snapToGrid w:val="0"/>
        <w:spacing w:line="560" w:lineRule="exact"/>
        <w:ind w:firstLine="643"/>
        <w:rPr>
          <w:rFonts w:ascii="仿宋_GB2312" w:eastAsia="仿宋_GB2312" w:hAnsi="仿宋" w:hint="eastAsia"/>
          <w:sz w:val="32"/>
          <w:szCs w:val="32"/>
        </w:rPr>
      </w:pPr>
      <w:r w:rsidRPr="000445D6">
        <w:rPr>
          <w:rFonts w:ascii="仿宋_GB2312" w:eastAsia="仿宋_GB2312" w:hAnsi="仿宋" w:hint="eastAsia"/>
          <w:sz w:val="32"/>
          <w:szCs w:val="32"/>
        </w:rPr>
        <w:t>2015年共举办4期培训活动，分别为两期“小额贷款公司战略定位和业务模式高级研讨班”、“远程微型金融师资培训”、“小</w:t>
      </w:r>
      <w:r w:rsidRPr="000445D6">
        <w:rPr>
          <w:rFonts w:ascii="仿宋_GB2312" w:eastAsia="仿宋_GB2312" w:hAnsi="仿宋" w:hint="eastAsia"/>
          <w:sz w:val="32"/>
          <w:szCs w:val="32"/>
        </w:rPr>
        <w:lastRenderedPageBreak/>
        <w:t>额贷款公司征信服务与风险防范培训会”；2016年1－12月，共举办12次培训研修活动，分别在华北、西北、西南、华东、华南、东北六大片区与当地协会合作举办“小额贷款公司法律及催收实务培训班”，举办“小贷行业‘营改增’专题培训会”，与清华大学合作举办“小微金融战略与创新高级研修班”，组织“南充美兴小贷公司学习调研活动”，组织“金融科技沙龙”活动，组织南京“小微贷款模式学习交流活动”等。</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连续两年与中国人民大学及中国银行业协会合作举办“中国普惠金融国际论坛”，推动中国普惠金融事业发展，帮助小贷行业开拓视野，扩大国际交流；连续两年作为“科博会－中国金融论坛”指导单位；连续两年作为“中国国际金融论坛”主办方之一；多次协调会员参加国内外学习、考察等活动。</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协会成立至今，共有36个省份的2500人次参加了协会举办的培训及论坛活动。其中，会员单位1400人次，非会员单位1100人次（见统计表）。会员参加培训基本免费。</w:t>
      </w:r>
    </w:p>
    <w:p w:rsidR="000445D6" w:rsidRPr="000445D6" w:rsidRDefault="000445D6" w:rsidP="000445D6">
      <w:pPr>
        <w:adjustRightInd w:val="0"/>
        <w:snapToGrid w:val="0"/>
        <w:spacing w:line="560" w:lineRule="exact"/>
        <w:ind w:firstLineChars="200" w:firstLine="640"/>
        <w:rPr>
          <w:rFonts w:ascii="楷体" w:eastAsia="楷体" w:hAnsi="楷体" w:hint="eastAsia"/>
          <w:sz w:val="32"/>
          <w:szCs w:val="32"/>
        </w:rPr>
      </w:pPr>
      <w:r w:rsidRPr="000445D6">
        <w:rPr>
          <w:rFonts w:ascii="楷体" w:eastAsia="楷体" w:hAnsi="楷体" w:hint="eastAsia"/>
          <w:sz w:val="32"/>
          <w:szCs w:val="32"/>
        </w:rPr>
        <w:t>（三）建立地方协会专门委员会工作平台</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为弥补协会无行业授权的缺陷，我们探索联合各省级协会共同开展工作，成立了中贷协地方协会专门委员会，成员为各省级（含计划单列市）协会的业务负责人，在全国协会和地方协会之间建立了工作联动协作机制。</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今年，地方协会专门委员会开展了富有成效的工作。</w:t>
      </w:r>
      <w:r w:rsidRPr="000445D6">
        <w:rPr>
          <w:rFonts w:ascii="仿宋_GB2312" w:eastAsia="仿宋_GB2312" w:hAnsi="仿宋" w:hint="eastAsia"/>
          <w:b/>
          <w:sz w:val="32"/>
          <w:szCs w:val="32"/>
        </w:rPr>
        <w:t>一是</w:t>
      </w:r>
      <w:r w:rsidRPr="000445D6">
        <w:rPr>
          <w:rFonts w:ascii="仿宋_GB2312" w:eastAsia="仿宋_GB2312" w:hAnsi="仿宋" w:hint="eastAsia"/>
          <w:sz w:val="32"/>
          <w:szCs w:val="32"/>
        </w:rPr>
        <w:t>编撰了《中国小额贷款公司行业政策法规分析报告（2005-2016）》，包括全国层面和各省层面的小贷公司政策摘录，也包括对这些政策的对比分析。现已成书，将作为内部资料向有关管理部门、协</w:t>
      </w:r>
      <w:r w:rsidRPr="000445D6">
        <w:rPr>
          <w:rFonts w:ascii="仿宋_GB2312" w:eastAsia="仿宋_GB2312" w:hAnsi="仿宋" w:hint="eastAsia"/>
          <w:sz w:val="32"/>
          <w:szCs w:val="32"/>
        </w:rPr>
        <w:lastRenderedPageBreak/>
        <w:t>会和会员发送。</w:t>
      </w:r>
      <w:r w:rsidRPr="000445D6">
        <w:rPr>
          <w:rFonts w:ascii="仿宋_GB2312" w:eastAsia="仿宋_GB2312" w:hAnsi="仿宋" w:hint="eastAsia"/>
          <w:b/>
          <w:sz w:val="32"/>
          <w:szCs w:val="32"/>
        </w:rPr>
        <w:t>二是</w:t>
      </w:r>
      <w:r w:rsidRPr="000445D6">
        <w:rPr>
          <w:rFonts w:ascii="仿宋_GB2312" w:eastAsia="仿宋_GB2312" w:hAnsi="仿宋" w:hint="eastAsia"/>
          <w:sz w:val="32"/>
          <w:szCs w:val="32"/>
        </w:rPr>
        <w:t>编撰了《中国小贷公司行业发展报告（2005-2016）》，包括全国和各省的行业运行报告，并收录了2010年以来人民银行公布的行业数据，该书已由中国经济出版社出版。两本书的完成，将对政策制定者、行业监管者、研究人员、从业人员了解小贷公司政策环境、运行状况等提供全景式的资料，也是对小贷公司试点十年来的首次全面总结。</w:t>
      </w:r>
      <w:r w:rsidRPr="000445D6">
        <w:rPr>
          <w:rFonts w:ascii="仿宋_GB2312" w:eastAsia="仿宋_GB2312" w:hAnsi="仿宋" w:hint="eastAsia"/>
          <w:b/>
          <w:sz w:val="32"/>
          <w:szCs w:val="32"/>
        </w:rPr>
        <w:t>三是</w:t>
      </w:r>
      <w:r w:rsidRPr="000445D6">
        <w:rPr>
          <w:rFonts w:ascii="仿宋_GB2312" w:eastAsia="仿宋_GB2312" w:hAnsi="仿宋" w:hint="eastAsia"/>
          <w:sz w:val="32"/>
          <w:szCs w:val="32"/>
        </w:rPr>
        <w:t>开展了“全国优秀小贷公司推介活动”和“全国优秀商业模式”小贷公司典型案例征集活动，全国共有34个省（市、自治区、计划单列市）的236家小贷公司参加了推介活动，经过专家评议，共213家获评“优秀小贷公司”和25家获评“优秀商业模式”。通过“双推”，树立行业标杆，为小贷公司提供榜样案例。</w:t>
      </w:r>
    </w:p>
    <w:p w:rsidR="000445D6" w:rsidRPr="000445D6" w:rsidRDefault="000445D6" w:rsidP="000445D6">
      <w:pPr>
        <w:adjustRightInd w:val="0"/>
        <w:snapToGrid w:val="0"/>
        <w:spacing w:line="560" w:lineRule="exact"/>
        <w:ind w:firstLineChars="200" w:firstLine="640"/>
        <w:rPr>
          <w:rFonts w:ascii="楷体" w:eastAsia="楷体" w:hAnsi="楷体" w:hint="eastAsia"/>
          <w:sz w:val="32"/>
          <w:szCs w:val="32"/>
        </w:rPr>
      </w:pPr>
      <w:r w:rsidRPr="000445D6">
        <w:rPr>
          <w:rFonts w:ascii="楷体" w:eastAsia="楷体" w:hAnsi="楷体" w:hint="eastAsia"/>
          <w:sz w:val="32"/>
          <w:szCs w:val="32"/>
        </w:rPr>
        <w:t>（四）宣传推广行业先进经验</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联合金融时报开展“十年发展看小贷”系列报道活动，形成10篇报道；邀请经济日报等7家媒体赴苏、浙、皖等3省开展行业调研，形成了近30篇报道；积极利用协会网站、微信等宣传渠道发布近千条行业新闻动态，分享优秀经验做法，至12月底微信阅读量已逾21万余人次。多渠道的宣传推广，受到业内广泛关注，取得良好宣传效果。</w:t>
      </w:r>
    </w:p>
    <w:p w:rsidR="000445D6" w:rsidRPr="000445D6" w:rsidRDefault="000445D6" w:rsidP="000445D6">
      <w:pPr>
        <w:adjustRightInd w:val="0"/>
        <w:snapToGrid w:val="0"/>
        <w:spacing w:line="560" w:lineRule="exact"/>
        <w:ind w:firstLineChars="200" w:firstLine="640"/>
        <w:rPr>
          <w:rFonts w:ascii="楷体" w:eastAsia="楷体" w:hAnsi="楷体" w:hint="eastAsia"/>
          <w:sz w:val="32"/>
          <w:szCs w:val="32"/>
        </w:rPr>
      </w:pPr>
      <w:r w:rsidRPr="000445D6">
        <w:rPr>
          <w:rFonts w:ascii="楷体" w:eastAsia="楷体" w:hAnsi="楷体" w:hint="eastAsia"/>
          <w:sz w:val="32"/>
          <w:szCs w:val="32"/>
        </w:rPr>
        <w:t>（五）建立完善行业服务基础设施</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不断完善协会网站及微信公众号等官方信息平台，网站设有27个主题版面，并在网站设立了“会员服务专区”。通过与协会服务类会员单位签署合作协议，在会员专区提供征信信息查询、业务系统等2类10项“第三方推荐服务”，为会员提供免费试用，帮助会员提高风控能力与信息化应用水平。与副会长单位江苏金</w:t>
      </w:r>
      <w:r w:rsidRPr="000445D6">
        <w:rPr>
          <w:rFonts w:ascii="仿宋_GB2312" w:eastAsia="仿宋_GB2312" w:hAnsi="仿宋" w:hint="eastAsia"/>
          <w:sz w:val="32"/>
          <w:szCs w:val="32"/>
        </w:rPr>
        <w:lastRenderedPageBreak/>
        <w:t>农合作开发“金农小微金融学院网络培训平台”，并提供了讲师视频，教材将在协会网站推广上线。</w:t>
      </w:r>
    </w:p>
    <w:p w:rsidR="000445D6" w:rsidRPr="000445D6" w:rsidRDefault="000445D6" w:rsidP="000445D6">
      <w:pPr>
        <w:adjustRightInd w:val="0"/>
        <w:snapToGrid w:val="0"/>
        <w:spacing w:line="560" w:lineRule="exact"/>
        <w:ind w:firstLineChars="200" w:firstLine="640"/>
        <w:rPr>
          <w:rFonts w:ascii="仿宋_GB2312" w:eastAsia="仿宋_GB2312" w:hint="eastAsia"/>
          <w:sz w:val="32"/>
          <w:szCs w:val="32"/>
        </w:rPr>
      </w:pPr>
      <w:r w:rsidRPr="000445D6">
        <w:rPr>
          <w:rFonts w:ascii="仿宋_GB2312" w:eastAsia="仿宋_GB2312" w:hint="eastAsia"/>
          <w:sz w:val="32"/>
          <w:szCs w:val="32"/>
        </w:rPr>
        <w:t>根据《章程》要求，组织会员填报《中国小额贷款公司协会会员信息统计表》，在此基础上整理编</w:t>
      </w:r>
      <w:r w:rsidRPr="000445D6">
        <w:rPr>
          <w:rFonts w:ascii="仿宋_GB2312" w:eastAsia="仿宋_GB2312" w:hAnsi="宋体" w:cs="宋体" w:hint="eastAsia"/>
          <w:sz w:val="32"/>
          <w:szCs w:val="32"/>
        </w:rPr>
        <w:t>印</w:t>
      </w:r>
      <w:r w:rsidRPr="000445D6">
        <w:rPr>
          <w:rFonts w:ascii="仿宋_GB2312" w:eastAsia="仿宋_GB2312" w:hint="eastAsia"/>
          <w:sz w:val="32"/>
          <w:szCs w:val="32"/>
        </w:rPr>
        <w:t>了《中国小额贷款公司协会会员名录（2016）》。</w:t>
      </w:r>
    </w:p>
    <w:p w:rsidR="000445D6" w:rsidRPr="000445D6" w:rsidRDefault="000445D6" w:rsidP="000445D6">
      <w:pPr>
        <w:adjustRightInd w:val="0"/>
        <w:snapToGrid w:val="0"/>
        <w:spacing w:line="560" w:lineRule="exact"/>
        <w:ind w:firstLineChars="200" w:firstLine="640"/>
        <w:rPr>
          <w:rFonts w:ascii="楷体" w:eastAsia="楷体" w:hAnsi="楷体" w:hint="eastAsia"/>
          <w:sz w:val="32"/>
          <w:szCs w:val="32"/>
        </w:rPr>
      </w:pPr>
      <w:r w:rsidRPr="000445D6">
        <w:rPr>
          <w:rFonts w:ascii="楷体" w:eastAsia="楷体" w:hAnsi="楷体" w:hint="eastAsia"/>
          <w:sz w:val="32"/>
          <w:szCs w:val="32"/>
        </w:rPr>
        <w:t>（六）拓展小贷公司低成本融资渠道</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多次走访证券交易所、银行业信贷资产登记流转中心、中证报价系统、保险资管等平台机构，了解探讨小贷公司低成本融资的方法和途径，并主导建立了微众金融产业基金。组织召开小额贷款公司对接多层次资本市场研讨会、“小贷公司融资渠道研讨会”，与安徽省阜阳市金融办联合举办“区域集合小贷资产证券化经验交流会”、与中国保险资产管理业协会联合举办“保险资产管理机构与小额贷款公司战略合作圆桌论坛”，推广适合小贷公司行业的融资渠道和融资经验。</w:t>
      </w:r>
    </w:p>
    <w:p w:rsidR="000445D6" w:rsidRPr="000445D6" w:rsidRDefault="000445D6" w:rsidP="000445D6">
      <w:pPr>
        <w:adjustRightInd w:val="0"/>
        <w:snapToGrid w:val="0"/>
        <w:spacing w:line="560" w:lineRule="exact"/>
        <w:ind w:firstLineChars="200" w:firstLine="643"/>
        <w:rPr>
          <w:rFonts w:ascii="仿宋_GB2312" w:eastAsia="仿宋_GB2312" w:hAnsi="黑体" w:hint="eastAsia"/>
          <w:b/>
          <w:sz w:val="32"/>
          <w:szCs w:val="32"/>
        </w:rPr>
      </w:pPr>
      <w:r w:rsidRPr="000445D6">
        <w:rPr>
          <w:rFonts w:ascii="仿宋_GB2312" w:eastAsia="仿宋_GB2312" w:hAnsi="黑体" w:hint="eastAsia"/>
          <w:b/>
          <w:sz w:val="32"/>
          <w:szCs w:val="32"/>
        </w:rPr>
        <w:t>二、在协会自身建设方面开展的工作</w:t>
      </w:r>
    </w:p>
    <w:p w:rsidR="000445D6" w:rsidRPr="000445D6" w:rsidRDefault="000445D6" w:rsidP="000445D6">
      <w:pPr>
        <w:adjustRightInd w:val="0"/>
        <w:snapToGrid w:val="0"/>
        <w:spacing w:line="560" w:lineRule="exact"/>
        <w:ind w:firstLineChars="200" w:firstLine="640"/>
        <w:rPr>
          <w:rFonts w:ascii="楷体" w:eastAsia="楷体" w:hAnsi="楷体" w:hint="eastAsia"/>
          <w:sz w:val="32"/>
          <w:szCs w:val="32"/>
        </w:rPr>
      </w:pPr>
      <w:r w:rsidRPr="000445D6">
        <w:rPr>
          <w:rFonts w:ascii="楷体" w:eastAsia="楷体" w:hAnsi="楷体" w:hint="eastAsia"/>
          <w:sz w:val="32"/>
          <w:szCs w:val="32"/>
        </w:rPr>
        <w:t>（一）完成协会组织架构搭建</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2015年1月29日、30日召开中国小额贷款公司协会成立大会及第一届会员代表大会，完成银监会和民政部的审批流程，2015年4月21日收到《民政部关于中国小额贷款公司协会成立登记的批复》，准予协会成立登记，并取得《社会团体法人登记证书》。</w:t>
      </w:r>
    </w:p>
    <w:p w:rsidR="000445D6" w:rsidRPr="00843E41" w:rsidRDefault="000445D6" w:rsidP="000445D6">
      <w:pPr>
        <w:adjustRightInd w:val="0"/>
        <w:snapToGrid w:val="0"/>
        <w:spacing w:line="560" w:lineRule="exact"/>
        <w:ind w:firstLineChars="200" w:firstLine="640"/>
        <w:rPr>
          <w:rFonts w:ascii="仿宋_GB2312" w:eastAsia="仿宋_GB2312" w:hint="eastAsia"/>
          <w:sz w:val="32"/>
          <w:szCs w:val="32"/>
        </w:rPr>
      </w:pPr>
      <w:r w:rsidRPr="000445D6">
        <w:rPr>
          <w:rFonts w:ascii="仿宋_GB2312" w:eastAsia="仿宋_GB2312" w:hint="eastAsia"/>
          <w:sz w:val="32"/>
          <w:szCs w:val="32"/>
        </w:rPr>
        <w:t>2015年6月底前，完成了协会选址、装修、办理税务登记、开立银行账户等一系列</w:t>
      </w:r>
      <w:r w:rsidRPr="00843E41">
        <w:rPr>
          <w:rFonts w:ascii="仿宋_GB2312" w:eastAsia="仿宋_GB2312" w:hint="eastAsia"/>
          <w:sz w:val="32"/>
          <w:szCs w:val="32"/>
        </w:rPr>
        <w:t>基础性工作。今年1月，协会迁入新的办公场所，地址为宣武门西大街甲127号大成大厦7层，协会人员</w:t>
      </w:r>
      <w:r w:rsidRPr="00843E41">
        <w:rPr>
          <w:rFonts w:ascii="仿宋_GB2312" w:eastAsia="仿宋_GB2312" w:hint="eastAsia"/>
          <w:sz w:val="32"/>
          <w:szCs w:val="32"/>
        </w:rPr>
        <w:lastRenderedPageBreak/>
        <w:t>的办公电话也已全部变更，具体请参见附件。</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843E41">
        <w:rPr>
          <w:rFonts w:ascii="仿宋_GB2312" w:eastAsia="仿宋_GB2312" w:hAnsi="仿宋" w:hint="eastAsia"/>
          <w:sz w:val="32"/>
          <w:szCs w:val="32"/>
        </w:rPr>
        <w:t>协会内部设立了办公室、自律与监管协调部、维权与服</w:t>
      </w:r>
      <w:r w:rsidRPr="000445D6">
        <w:rPr>
          <w:rFonts w:ascii="仿宋_GB2312" w:eastAsia="仿宋_GB2312" w:hAnsi="仿宋" w:hint="eastAsia"/>
          <w:sz w:val="32"/>
          <w:szCs w:val="32"/>
        </w:rPr>
        <w:t>务部、信息与研究部、培训部和财务部六个日常办事机构；目前，协会共有正式员工12人，其中银监会会管干部3人，社会招聘9人。另外还借调3人帮助工作。协会还成立了党委，建立了党委办公室、党支部等组织机构，共有中共党员6人。</w:t>
      </w:r>
    </w:p>
    <w:p w:rsidR="000445D6" w:rsidRPr="000445D6" w:rsidRDefault="000445D6" w:rsidP="000445D6">
      <w:pPr>
        <w:adjustRightInd w:val="0"/>
        <w:snapToGrid w:val="0"/>
        <w:spacing w:line="560" w:lineRule="exact"/>
        <w:ind w:firstLineChars="200" w:firstLine="640"/>
        <w:rPr>
          <w:rFonts w:ascii="楷体" w:eastAsia="楷体" w:hAnsi="楷体" w:hint="eastAsia"/>
          <w:sz w:val="32"/>
          <w:szCs w:val="32"/>
        </w:rPr>
      </w:pPr>
      <w:r w:rsidRPr="000445D6">
        <w:rPr>
          <w:rFonts w:ascii="楷体" w:eastAsia="楷体" w:hAnsi="楷体" w:hint="eastAsia"/>
          <w:sz w:val="32"/>
          <w:szCs w:val="32"/>
        </w:rPr>
        <w:t>（二）建立完善内部管理制度</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先后制定了协会基础制度、办公制度、人事制度、财务制度、新闻发布制</w:t>
      </w:r>
      <w:r w:rsidRPr="00843E41">
        <w:rPr>
          <w:rFonts w:ascii="仿宋_GB2312" w:eastAsia="仿宋_GB2312" w:hAnsi="仿宋" w:hint="eastAsia"/>
          <w:sz w:val="32"/>
          <w:szCs w:val="32"/>
        </w:rPr>
        <w:t>度等28项规章制</w:t>
      </w:r>
      <w:r w:rsidRPr="000445D6">
        <w:rPr>
          <w:rFonts w:ascii="仿宋_GB2312" w:eastAsia="仿宋_GB2312" w:hAnsi="仿宋" w:hint="eastAsia"/>
          <w:sz w:val="32"/>
          <w:szCs w:val="32"/>
        </w:rPr>
        <w:t>度，基本做到了业务工作全覆盖。协会党委成立后，紧密结合协会实际，建立健全协会领导议事决策规则、党委工作规则、党风廉政建设主体责任实施办法、“八项规定”实施细则、领导班子理论学习制度等一系列党建工作制度。</w:t>
      </w:r>
    </w:p>
    <w:p w:rsidR="000445D6" w:rsidRPr="000445D6" w:rsidRDefault="000445D6" w:rsidP="000445D6">
      <w:pPr>
        <w:adjustRightInd w:val="0"/>
        <w:snapToGrid w:val="0"/>
        <w:spacing w:line="560" w:lineRule="exact"/>
        <w:ind w:firstLineChars="200" w:firstLine="640"/>
        <w:rPr>
          <w:rFonts w:ascii="楷体" w:eastAsia="楷体" w:hAnsi="楷体" w:hint="eastAsia"/>
          <w:sz w:val="32"/>
          <w:szCs w:val="32"/>
        </w:rPr>
      </w:pPr>
      <w:r w:rsidRPr="000445D6">
        <w:rPr>
          <w:rFonts w:ascii="楷体" w:eastAsia="楷体" w:hAnsi="楷体" w:hint="eastAsia"/>
          <w:sz w:val="32"/>
          <w:szCs w:val="32"/>
        </w:rPr>
        <w:t>（三）根据自身职责组织开展工作</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按照《章程》要求，2015年组织召开了第一届二次理事会、常务理事会、监事会。第一届理事会第二次会议通过了《&lt;中国小额贷款公司协会章程&gt;修改说明》、《第一届会员代表大会会员代表增补方案》、《中国小额贷款公司协会内部管理制度》等；第一届常务理事会第二次会议通过了《关于会员吸收流程的规定》、《关于编制会员名录的说明》、《协会专职负责人薪酬绩效方案》、《关于设立中国小额贷款公司协会专家委员会的议案》等。</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顺利通过2015年外部财务、税务审计。在今年民政部组织的社团年检中被评为合格。</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2016年组织召开了第一届第三次监事会、第三次-第十六次</w:t>
      </w:r>
      <w:r w:rsidRPr="000445D6">
        <w:rPr>
          <w:rFonts w:ascii="仿宋_GB2312" w:eastAsia="仿宋_GB2312" w:hAnsi="仿宋" w:hint="eastAsia"/>
          <w:sz w:val="32"/>
          <w:szCs w:val="32"/>
        </w:rPr>
        <w:lastRenderedPageBreak/>
        <w:t>常务理事会，其中第十五次常务理事会于9月20日在协会会议室召开，其余会议均通过通讯方式召开。</w:t>
      </w:r>
    </w:p>
    <w:p w:rsidR="000445D6" w:rsidRPr="000445D6" w:rsidRDefault="000445D6" w:rsidP="000445D6">
      <w:pPr>
        <w:adjustRightInd w:val="0"/>
        <w:snapToGrid w:val="0"/>
        <w:spacing w:line="560" w:lineRule="exact"/>
        <w:ind w:firstLineChars="200" w:firstLine="640"/>
        <w:rPr>
          <w:rFonts w:ascii="楷体" w:eastAsia="楷体" w:hAnsi="楷体" w:hint="eastAsia"/>
          <w:sz w:val="32"/>
          <w:szCs w:val="32"/>
        </w:rPr>
      </w:pPr>
      <w:r w:rsidRPr="000445D6">
        <w:rPr>
          <w:rFonts w:ascii="楷体" w:eastAsia="楷体" w:hAnsi="楷体" w:hint="eastAsia"/>
          <w:sz w:val="32"/>
          <w:szCs w:val="32"/>
        </w:rPr>
        <w:t>（四）围绕行业发展开展调研活动</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先后对20余省开展行业走访调研，了解行业现状和诉求，宣传协会工作。结合业内高度关注的小贷公司融资方式、小贷公司税费政策、小贷公司经营模式和设立微众产业基金四个重点课题开展研究，形成研究报告并向常务理事会做了汇报。今年5月，应泛美开发银行邀请，协会派2名工作人员和其他会员单位共同赴秘鲁及玻利维亚两国学习拉美小额信贷经验。</w:t>
      </w:r>
    </w:p>
    <w:p w:rsidR="000445D6" w:rsidRPr="000445D6" w:rsidRDefault="000445D6" w:rsidP="000445D6">
      <w:pPr>
        <w:adjustRightInd w:val="0"/>
        <w:snapToGrid w:val="0"/>
        <w:spacing w:line="560" w:lineRule="exact"/>
        <w:ind w:firstLineChars="200" w:firstLine="640"/>
        <w:rPr>
          <w:rFonts w:ascii="楷体" w:eastAsia="楷体" w:hAnsi="楷体" w:hint="eastAsia"/>
          <w:sz w:val="32"/>
          <w:szCs w:val="32"/>
        </w:rPr>
      </w:pPr>
      <w:r w:rsidRPr="000445D6">
        <w:rPr>
          <w:rFonts w:ascii="楷体" w:eastAsia="楷体" w:hAnsi="楷体" w:hint="eastAsia"/>
          <w:sz w:val="32"/>
          <w:szCs w:val="32"/>
        </w:rPr>
        <w:t>（五）紧贴协会业务开展党建工作</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注重全面加强协会党建制度体系建设，履行“一岗双责”要求，坚持党建业务两手抓、双促进。开展了“四风”问题整治“回头看”、党员党费收缴专项整改清查等工作；组织“三严三实” 、“尊党章守党纪严党规”、“两学一做”等教育活动；设立“党建之窗”专栏，搭建小贷行业党建交流平台；落实党委领导班子理论学习、民主生活会、“三会一课”等组织制度；加强党员干部教育管理，严格落实八项规定和廉洁自律要求，促进党建工作有效落实，为推动协会和小贷行业持续稳健发展提供组织保证。2016年度协会1名党员被银监会党委评为银监会系统“优秀党员”。</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为会员服务、为行业发声是我们坚持的工作准则，下一步我们将围绕中贷协“自律、维权、服务、协调”四项职能，继续按照银监会党委的决策部署和上级部门的业务指导，积极弘扬协会健康、和谐和特别能战斗的团队精神，履行好协会职责。未来一段时间计划在完善已有工作的基础上，重点推进以下工作：</w:t>
      </w:r>
      <w:r w:rsidR="00843E41">
        <w:rPr>
          <w:rFonts w:ascii="仿宋_GB2312" w:eastAsia="仿宋_GB2312" w:hAnsi="仿宋" w:hint="eastAsia"/>
          <w:sz w:val="32"/>
          <w:szCs w:val="32"/>
        </w:rPr>
        <w:t>（</w:t>
      </w:r>
      <w:r w:rsidRPr="000445D6">
        <w:rPr>
          <w:rFonts w:ascii="仿宋_GB2312" w:eastAsia="仿宋_GB2312" w:hAnsi="仿宋" w:hint="eastAsia"/>
          <w:sz w:val="32"/>
          <w:szCs w:val="32"/>
        </w:rPr>
        <w:t>一</w:t>
      </w:r>
      <w:r w:rsidR="00843E41">
        <w:rPr>
          <w:rFonts w:ascii="仿宋_GB2312" w:eastAsia="仿宋_GB2312" w:hAnsi="仿宋" w:hint="eastAsia"/>
          <w:sz w:val="32"/>
          <w:szCs w:val="32"/>
        </w:rPr>
        <w:t>）</w:t>
      </w:r>
      <w:r w:rsidRPr="000445D6">
        <w:rPr>
          <w:rFonts w:ascii="仿宋_GB2312" w:eastAsia="仿宋_GB2312" w:hAnsi="仿宋" w:hint="eastAsia"/>
          <w:sz w:val="32"/>
          <w:szCs w:val="32"/>
        </w:rPr>
        <w:lastRenderedPageBreak/>
        <w:t>争取行业税收优惠政策；</w:t>
      </w:r>
      <w:r w:rsidR="00843E41">
        <w:rPr>
          <w:rFonts w:ascii="仿宋_GB2312" w:eastAsia="仿宋_GB2312" w:hAnsi="仿宋" w:hint="eastAsia"/>
          <w:sz w:val="32"/>
          <w:szCs w:val="32"/>
        </w:rPr>
        <w:t>（</w:t>
      </w:r>
      <w:r w:rsidRPr="000445D6">
        <w:rPr>
          <w:rFonts w:ascii="仿宋_GB2312" w:eastAsia="仿宋_GB2312" w:hAnsi="仿宋" w:hint="eastAsia"/>
          <w:sz w:val="32"/>
          <w:szCs w:val="32"/>
        </w:rPr>
        <w:t>二</w:t>
      </w:r>
      <w:r w:rsidR="00843E41">
        <w:rPr>
          <w:rFonts w:ascii="仿宋_GB2312" w:eastAsia="仿宋_GB2312" w:hAnsi="仿宋" w:hint="eastAsia"/>
          <w:sz w:val="32"/>
          <w:szCs w:val="32"/>
        </w:rPr>
        <w:t>）</w:t>
      </w:r>
      <w:r w:rsidRPr="000445D6">
        <w:rPr>
          <w:rFonts w:ascii="仿宋_GB2312" w:eastAsia="仿宋_GB2312" w:hAnsi="仿宋" w:hint="eastAsia"/>
          <w:sz w:val="32"/>
          <w:szCs w:val="32"/>
        </w:rPr>
        <w:t>采取培训、观摩等多种形式组织行业内的学习交流；</w:t>
      </w:r>
      <w:r w:rsidR="00843E41">
        <w:rPr>
          <w:rFonts w:ascii="仿宋_GB2312" w:eastAsia="仿宋_GB2312" w:hAnsi="仿宋" w:hint="eastAsia"/>
          <w:sz w:val="32"/>
          <w:szCs w:val="32"/>
        </w:rPr>
        <w:t>（</w:t>
      </w:r>
      <w:r w:rsidRPr="000445D6">
        <w:rPr>
          <w:rFonts w:ascii="仿宋_GB2312" w:eastAsia="仿宋_GB2312" w:hAnsi="仿宋" w:hint="eastAsia"/>
          <w:sz w:val="32"/>
          <w:szCs w:val="32"/>
        </w:rPr>
        <w:t>三</w:t>
      </w:r>
      <w:r w:rsidR="00843E41">
        <w:rPr>
          <w:rFonts w:ascii="仿宋_GB2312" w:eastAsia="仿宋_GB2312" w:hAnsi="仿宋" w:hint="eastAsia"/>
          <w:sz w:val="32"/>
          <w:szCs w:val="32"/>
        </w:rPr>
        <w:t>）</w:t>
      </w:r>
      <w:r w:rsidRPr="000445D6">
        <w:rPr>
          <w:rFonts w:ascii="仿宋_GB2312" w:eastAsia="仿宋_GB2312" w:hAnsi="仿宋" w:hint="eastAsia"/>
          <w:sz w:val="32"/>
          <w:szCs w:val="32"/>
        </w:rPr>
        <w:t>推广宣传行业内好的商业模式；</w:t>
      </w:r>
      <w:r w:rsidR="00843E41">
        <w:rPr>
          <w:rFonts w:ascii="仿宋_GB2312" w:eastAsia="仿宋_GB2312" w:hAnsi="仿宋" w:hint="eastAsia"/>
          <w:sz w:val="32"/>
          <w:szCs w:val="32"/>
        </w:rPr>
        <w:t>（</w:t>
      </w:r>
      <w:r w:rsidRPr="000445D6">
        <w:rPr>
          <w:rFonts w:ascii="仿宋_GB2312" w:eastAsia="仿宋_GB2312" w:hAnsi="仿宋" w:hint="eastAsia"/>
          <w:sz w:val="32"/>
          <w:szCs w:val="32"/>
        </w:rPr>
        <w:t>四</w:t>
      </w:r>
      <w:r w:rsidR="00843E41">
        <w:rPr>
          <w:rFonts w:ascii="仿宋_GB2312" w:eastAsia="仿宋_GB2312" w:hAnsi="仿宋" w:hint="eastAsia"/>
          <w:sz w:val="32"/>
          <w:szCs w:val="32"/>
        </w:rPr>
        <w:t>）</w:t>
      </w:r>
      <w:r w:rsidRPr="000445D6">
        <w:rPr>
          <w:rFonts w:ascii="仿宋_GB2312" w:eastAsia="仿宋_GB2312" w:hAnsi="仿宋" w:hint="eastAsia"/>
          <w:sz w:val="32"/>
          <w:szCs w:val="32"/>
        </w:rPr>
        <w:t>依托地方协会专门委员会开展行业研究、推优等工作；</w:t>
      </w:r>
      <w:r w:rsidR="00843E41">
        <w:rPr>
          <w:rFonts w:ascii="仿宋_GB2312" w:eastAsia="仿宋_GB2312" w:hAnsi="仿宋" w:hint="eastAsia"/>
          <w:sz w:val="32"/>
          <w:szCs w:val="32"/>
        </w:rPr>
        <w:t>（</w:t>
      </w:r>
      <w:r w:rsidRPr="000445D6">
        <w:rPr>
          <w:rFonts w:ascii="仿宋_GB2312" w:eastAsia="仿宋_GB2312" w:hAnsi="仿宋" w:hint="eastAsia"/>
          <w:sz w:val="32"/>
          <w:szCs w:val="32"/>
        </w:rPr>
        <w:t>五</w:t>
      </w:r>
      <w:r w:rsidR="00843E41">
        <w:rPr>
          <w:rFonts w:ascii="仿宋_GB2312" w:eastAsia="仿宋_GB2312" w:hAnsi="仿宋" w:hint="eastAsia"/>
          <w:sz w:val="32"/>
          <w:szCs w:val="32"/>
        </w:rPr>
        <w:t>）</w:t>
      </w:r>
      <w:r w:rsidRPr="000445D6">
        <w:rPr>
          <w:rFonts w:ascii="仿宋_GB2312" w:eastAsia="仿宋_GB2312" w:hAnsi="仿宋" w:hint="eastAsia"/>
          <w:sz w:val="32"/>
          <w:szCs w:val="32"/>
        </w:rPr>
        <w:t>探索开展有效的会员服务方式。有关2017年中贷协具体工作计划拟在下午“双推”结果宣布后专门向大家报告。</w:t>
      </w:r>
    </w:p>
    <w:p w:rsidR="000445D6" w:rsidRPr="000445D6" w:rsidRDefault="000445D6" w:rsidP="000445D6">
      <w:pPr>
        <w:adjustRightInd w:val="0"/>
        <w:snapToGrid w:val="0"/>
        <w:spacing w:line="560" w:lineRule="exact"/>
        <w:ind w:firstLineChars="200" w:firstLine="640"/>
        <w:rPr>
          <w:rFonts w:ascii="仿宋_GB2312" w:eastAsia="仿宋_GB2312" w:hAnsi="仿宋" w:hint="eastAsia"/>
          <w:sz w:val="32"/>
          <w:szCs w:val="32"/>
        </w:rPr>
      </w:pPr>
      <w:r w:rsidRPr="000445D6">
        <w:rPr>
          <w:rFonts w:ascii="仿宋_GB2312" w:eastAsia="仿宋_GB2312" w:hAnsi="仿宋" w:hint="eastAsia"/>
          <w:sz w:val="32"/>
          <w:szCs w:val="32"/>
        </w:rPr>
        <w:t>希望通过我们的工作和大家共同的努力，营造好的行业发展环境，引领行业健康发展。</w:t>
      </w:r>
    </w:p>
    <w:p w:rsidR="0002529B" w:rsidRPr="000445D6" w:rsidRDefault="0002529B" w:rsidP="000445D6">
      <w:pPr>
        <w:spacing w:line="560" w:lineRule="exact"/>
        <w:rPr>
          <w:rFonts w:ascii="仿宋_GB2312" w:eastAsia="仿宋_GB2312" w:hint="eastAsia"/>
        </w:rPr>
      </w:pPr>
    </w:p>
    <w:sectPr w:rsidR="0002529B" w:rsidRPr="000445D6" w:rsidSect="00843E41">
      <w:footerReference w:type="default" r:id="rId6"/>
      <w:pgSz w:w="11906" w:h="16838"/>
      <w:pgMar w:top="1814" w:right="1474" w:bottom="1418" w:left="1474" w:header="851" w:footer="680"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49C" w:rsidRDefault="00D8349C" w:rsidP="00843E41">
      <w:r>
        <w:separator/>
      </w:r>
    </w:p>
  </w:endnote>
  <w:endnote w:type="continuationSeparator" w:id="1">
    <w:p w:rsidR="00D8349C" w:rsidRDefault="00D8349C" w:rsidP="00843E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41" w:rsidRPr="00E62406" w:rsidRDefault="00843E41">
    <w:pPr>
      <w:pStyle w:val="a4"/>
      <w:jc w:val="center"/>
      <w:rPr>
        <w:rFonts w:asciiTheme="majorEastAsia" w:eastAsiaTheme="majorEastAsia" w:hAnsiTheme="majorEastAsia"/>
        <w:sz w:val="24"/>
      </w:rPr>
    </w:pPr>
    <w:r w:rsidRPr="00E62406">
      <w:rPr>
        <w:rFonts w:asciiTheme="majorEastAsia" w:eastAsiaTheme="majorEastAsia" w:hAnsiTheme="majorEastAsia" w:hint="eastAsia"/>
        <w:sz w:val="24"/>
      </w:rPr>
      <w:t>—</w:t>
    </w:r>
    <w:sdt>
      <w:sdtPr>
        <w:rPr>
          <w:rFonts w:asciiTheme="majorEastAsia" w:eastAsiaTheme="majorEastAsia" w:hAnsiTheme="majorEastAsia"/>
          <w:sz w:val="24"/>
        </w:rPr>
        <w:id w:val="20318636"/>
        <w:docPartObj>
          <w:docPartGallery w:val="Page Numbers (Bottom of Page)"/>
          <w:docPartUnique/>
        </w:docPartObj>
      </w:sdtPr>
      <w:sdtContent>
        <w:r w:rsidRPr="00E62406">
          <w:rPr>
            <w:rFonts w:asciiTheme="majorEastAsia" w:eastAsiaTheme="majorEastAsia" w:hAnsiTheme="majorEastAsia"/>
            <w:sz w:val="24"/>
          </w:rPr>
          <w:fldChar w:fldCharType="begin"/>
        </w:r>
        <w:r w:rsidRPr="00E62406">
          <w:rPr>
            <w:rFonts w:asciiTheme="majorEastAsia" w:eastAsiaTheme="majorEastAsia" w:hAnsiTheme="majorEastAsia"/>
            <w:sz w:val="24"/>
          </w:rPr>
          <w:instrText xml:space="preserve"> PAGE   \* MERGEFORMAT </w:instrText>
        </w:r>
        <w:r w:rsidRPr="00E62406">
          <w:rPr>
            <w:rFonts w:asciiTheme="majorEastAsia" w:eastAsiaTheme="majorEastAsia" w:hAnsiTheme="majorEastAsia"/>
            <w:sz w:val="24"/>
          </w:rPr>
          <w:fldChar w:fldCharType="separate"/>
        </w:r>
        <w:r w:rsidR="00A93BDF" w:rsidRPr="00A93BDF">
          <w:rPr>
            <w:rFonts w:asciiTheme="majorEastAsia" w:eastAsiaTheme="majorEastAsia" w:hAnsiTheme="majorEastAsia"/>
            <w:noProof/>
            <w:sz w:val="24"/>
            <w:lang w:val="zh-CN"/>
          </w:rPr>
          <w:t>1</w:t>
        </w:r>
        <w:r w:rsidRPr="00E62406">
          <w:rPr>
            <w:rFonts w:asciiTheme="majorEastAsia" w:eastAsiaTheme="majorEastAsia" w:hAnsiTheme="majorEastAsia"/>
            <w:sz w:val="24"/>
          </w:rPr>
          <w:fldChar w:fldCharType="end"/>
        </w:r>
      </w:sdtContent>
    </w:sdt>
    <w:r w:rsidRPr="00E62406">
      <w:rPr>
        <w:rFonts w:asciiTheme="majorEastAsia" w:eastAsiaTheme="majorEastAsia" w:hAnsiTheme="majorEastAsia" w:hint="eastAsia"/>
        <w:sz w:val="24"/>
      </w:rPr>
      <w:t>—</w:t>
    </w:r>
  </w:p>
  <w:p w:rsidR="00843E41" w:rsidRDefault="00843E4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49C" w:rsidRDefault="00D8349C" w:rsidP="00843E41">
      <w:r>
        <w:separator/>
      </w:r>
    </w:p>
  </w:footnote>
  <w:footnote w:type="continuationSeparator" w:id="1">
    <w:p w:rsidR="00D8349C" w:rsidRDefault="00D8349C" w:rsidP="00843E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45D6"/>
    <w:rsid w:val="0002529B"/>
    <w:rsid w:val="000445D6"/>
    <w:rsid w:val="00843E41"/>
    <w:rsid w:val="00A93BDF"/>
    <w:rsid w:val="00D8349C"/>
    <w:rsid w:val="00E62406"/>
    <w:rsid w:val="00E835BF"/>
    <w:rsid w:val="00F018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5D6"/>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3E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3E41"/>
    <w:rPr>
      <w:sz w:val="18"/>
      <w:szCs w:val="18"/>
    </w:rPr>
  </w:style>
  <w:style w:type="paragraph" w:styleId="a4">
    <w:name w:val="footer"/>
    <w:basedOn w:val="a"/>
    <w:link w:val="Char0"/>
    <w:uiPriority w:val="99"/>
    <w:unhideWhenUsed/>
    <w:rsid w:val="00843E41"/>
    <w:pPr>
      <w:tabs>
        <w:tab w:val="center" w:pos="4153"/>
        <w:tab w:val="right" w:pos="8306"/>
      </w:tabs>
      <w:snapToGrid w:val="0"/>
      <w:jc w:val="left"/>
    </w:pPr>
    <w:rPr>
      <w:sz w:val="18"/>
      <w:szCs w:val="18"/>
    </w:rPr>
  </w:style>
  <w:style w:type="character" w:customStyle="1" w:styleId="Char0">
    <w:name w:val="页脚 Char"/>
    <w:basedOn w:val="a0"/>
    <w:link w:val="a4"/>
    <w:uiPriority w:val="99"/>
    <w:rsid w:val="00843E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2017-01-22T07:00:00Z</cp:lastPrinted>
  <dcterms:created xsi:type="dcterms:W3CDTF">2017-01-22T08:08:00Z</dcterms:created>
  <dcterms:modified xsi:type="dcterms:W3CDTF">2017-01-22T08:08:00Z</dcterms:modified>
</cp:coreProperties>
</file>