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11" w:rsidRDefault="00455111" w:rsidP="00455111">
      <w:pPr>
        <w:widowControl/>
        <w:jc w:val="left"/>
        <w:rPr>
          <w:rFonts w:ascii="楷体" w:eastAsia="楷体" w:hAnsi="楷体"/>
          <w:sz w:val="32"/>
          <w:szCs w:val="32"/>
        </w:rPr>
      </w:pPr>
      <w:r w:rsidRPr="00750CB2">
        <w:rPr>
          <w:rFonts w:ascii="楷体" w:eastAsia="楷体" w:hAnsi="楷体" w:hint="eastAsia"/>
          <w:sz w:val="32"/>
          <w:szCs w:val="32"/>
        </w:rPr>
        <w:t>附件四：</w:t>
      </w:r>
    </w:p>
    <w:p w:rsidR="00455111" w:rsidRDefault="00455111" w:rsidP="00455111">
      <w:pPr>
        <w:jc w:val="left"/>
        <w:rPr>
          <w:rFonts w:ascii="楷体" w:eastAsia="楷体" w:hAnsi="楷体"/>
          <w:sz w:val="32"/>
          <w:szCs w:val="32"/>
        </w:rPr>
      </w:pPr>
    </w:p>
    <w:p w:rsidR="00455111" w:rsidRPr="00750CB2" w:rsidRDefault="00455111" w:rsidP="00455111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50CB2">
        <w:rPr>
          <w:rFonts w:ascii="方正小标宋简体" w:eastAsia="方正小标宋简体" w:hAnsi="黑体" w:hint="eastAsia"/>
          <w:b/>
          <w:sz w:val="36"/>
          <w:szCs w:val="36"/>
        </w:rPr>
        <w:t>培训缴费信息</w:t>
      </w:r>
    </w:p>
    <w:p w:rsidR="00455111" w:rsidRDefault="00455111" w:rsidP="0045511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53CD7">
        <w:rPr>
          <w:rFonts w:ascii="仿宋" w:eastAsia="仿宋" w:hAnsi="仿宋" w:hint="eastAsia"/>
          <w:sz w:val="30"/>
          <w:szCs w:val="30"/>
        </w:rPr>
        <w:t xml:space="preserve"> </w:t>
      </w:r>
    </w:p>
    <w:p w:rsidR="00455111" w:rsidRPr="000430DF" w:rsidRDefault="00455111" w:rsidP="0045511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缴费方式：请以银行转账方式缴纳费用。账户信息如下：</w:t>
      </w:r>
    </w:p>
    <w:p w:rsidR="00455111" w:rsidRPr="000430DF" w:rsidRDefault="00455111" w:rsidP="00455111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户　名：中国小额贷款公司协会</w:t>
      </w:r>
    </w:p>
    <w:p w:rsidR="00455111" w:rsidRPr="000430DF" w:rsidRDefault="00455111" w:rsidP="00455111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开户行：中国工商银行股份有限公司北京市分行营业部</w:t>
      </w:r>
    </w:p>
    <w:p w:rsidR="00455111" w:rsidRPr="000430DF" w:rsidRDefault="00455111" w:rsidP="00455111">
      <w:pPr>
        <w:ind w:firstLine="585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银行账号：0200000309200042438</w:t>
      </w:r>
    </w:p>
    <w:p w:rsidR="009A5340" w:rsidRPr="00AD6738" w:rsidRDefault="00455111" w:rsidP="00AD6738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发票开据规则</w:t>
      </w:r>
      <w:r>
        <w:rPr>
          <w:rFonts w:ascii="仿宋_GB2312" w:eastAsia="仿宋_GB2312" w:hint="eastAsia"/>
          <w:sz w:val="30"/>
          <w:szCs w:val="30"/>
        </w:rPr>
        <w:t>：</w:t>
      </w:r>
      <w:r w:rsidRPr="000430DF">
        <w:rPr>
          <w:rFonts w:ascii="仿宋_GB2312" w:eastAsia="仿宋_GB2312"/>
          <w:sz w:val="30"/>
          <w:szCs w:val="30"/>
        </w:rPr>
        <w:t>发票抬头以</w:t>
      </w:r>
      <w:r>
        <w:rPr>
          <w:rFonts w:ascii="仿宋_GB2312" w:eastAsia="仿宋_GB2312"/>
          <w:sz w:val="30"/>
          <w:szCs w:val="30"/>
        </w:rPr>
        <w:t>银行</w:t>
      </w:r>
      <w:r w:rsidRPr="000430DF">
        <w:rPr>
          <w:rFonts w:ascii="仿宋_GB2312" w:eastAsia="仿宋_GB2312"/>
          <w:sz w:val="30"/>
          <w:szCs w:val="30"/>
        </w:rPr>
        <w:t>转账单位</w:t>
      </w:r>
      <w:r>
        <w:rPr>
          <w:rFonts w:ascii="仿宋_GB2312" w:eastAsia="仿宋_GB2312" w:hint="eastAsia"/>
          <w:sz w:val="30"/>
          <w:szCs w:val="30"/>
        </w:rPr>
        <w:t>名称为准</w:t>
      </w:r>
      <w:r w:rsidRPr="000430D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如需单位报销，请务必以单位账户打款，</w:t>
      </w:r>
      <w:r w:rsidRPr="000430DF">
        <w:rPr>
          <w:rFonts w:ascii="仿宋_GB2312" w:eastAsia="仿宋_GB2312"/>
          <w:sz w:val="30"/>
          <w:szCs w:val="30"/>
        </w:rPr>
        <w:t>如</w:t>
      </w:r>
      <w:r>
        <w:rPr>
          <w:rFonts w:ascii="仿宋_GB2312" w:eastAsia="仿宋_GB2312" w:hint="eastAsia"/>
          <w:sz w:val="30"/>
          <w:szCs w:val="30"/>
        </w:rPr>
        <w:t>有</w:t>
      </w:r>
      <w:r>
        <w:rPr>
          <w:rFonts w:ascii="仿宋_GB2312" w:eastAsia="仿宋_GB2312"/>
          <w:sz w:val="30"/>
          <w:szCs w:val="30"/>
        </w:rPr>
        <w:t>疑问</w:t>
      </w:r>
      <w:r w:rsidRPr="000430DF">
        <w:rPr>
          <w:rFonts w:ascii="仿宋_GB2312" w:eastAsia="仿宋_GB2312" w:hint="eastAsia"/>
          <w:sz w:val="30"/>
          <w:szCs w:val="30"/>
        </w:rPr>
        <w:t>请联系</w:t>
      </w:r>
      <w:r>
        <w:rPr>
          <w:rFonts w:ascii="仿宋_GB2312" w:eastAsia="仿宋_GB2312" w:hint="eastAsia"/>
          <w:sz w:val="30"/>
          <w:szCs w:val="30"/>
        </w:rPr>
        <w:t>中贷协</w:t>
      </w:r>
      <w:r w:rsidRPr="000430DF">
        <w:rPr>
          <w:rFonts w:ascii="仿宋_GB2312" w:eastAsia="仿宋_GB2312" w:hint="eastAsia"/>
          <w:sz w:val="30"/>
          <w:szCs w:val="30"/>
        </w:rPr>
        <w:t>财务部</w:t>
      </w:r>
      <w:r>
        <w:rPr>
          <w:rFonts w:ascii="仿宋_GB2312" w:eastAsia="仿宋_GB2312" w:hint="eastAsia"/>
          <w:sz w:val="30"/>
          <w:szCs w:val="30"/>
        </w:rPr>
        <w:t>张鑫</w:t>
      </w:r>
      <w:r w:rsidRPr="000430DF">
        <w:rPr>
          <w:rFonts w:ascii="仿宋_GB2312" w:eastAsia="仿宋_GB2312" w:hint="eastAsia"/>
          <w:sz w:val="30"/>
          <w:szCs w:val="30"/>
        </w:rPr>
        <w:t>，电话：010-</w:t>
      </w:r>
      <w:r w:rsidR="00FE1D54">
        <w:rPr>
          <w:rFonts w:ascii="仿宋_GB2312" w:eastAsia="仿宋_GB2312" w:hint="eastAsia"/>
          <w:sz w:val="30"/>
          <w:szCs w:val="30"/>
        </w:rPr>
        <w:t>66416356.</w:t>
      </w:r>
    </w:p>
    <w:p w:rsidR="001D2A3C" w:rsidRDefault="001D2A3C" w:rsidP="001D2A3C">
      <w:pPr>
        <w:rPr>
          <w:rFonts w:ascii="仿宋_GB2312" w:eastAsia="仿宋_GB2312"/>
          <w:color w:val="FF0000"/>
          <w:sz w:val="30"/>
          <w:szCs w:val="30"/>
        </w:rPr>
      </w:pPr>
      <w:r w:rsidRPr="001D2A3C">
        <w:rPr>
          <w:rFonts w:ascii="仿宋_GB2312" w:eastAsia="仿宋_GB2312" w:hint="eastAsia"/>
          <w:color w:val="FF0000"/>
          <w:sz w:val="56"/>
          <w:szCs w:val="30"/>
        </w:rPr>
        <w:t>*</w:t>
      </w:r>
      <w:r>
        <w:rPr>
          <w:rFonts w:ascii="仿宋_GB2312" w:eastAsia="仿宋_GB2312" w:hint="eastAsia"/>
          <w:color w:val="FF0000"/>
          <w:sz w:val="56"/>
          <w:szCs w:val="30"/>
        </w:rPr>
        <w:t xml:space="preserve"> 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需要开具</w:t>
      </w:r>
      <w:r w:rsidR="00182F0C">
        <w:rPr>
          <w:rFonts w:ascii="仿宋_GB2312" w:eastAsia="仿宋_GB2312" w:hint="eastAsia"/>
          <w:color w:val="FF0000"/>
          <w:sz w:val="30"/>
          <w:szCs w:val="30"/>
        </w:rPr>
        <w:t>发票的单位，包括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增值税专用发票</w:t>
      </w:r>
      <w:r w:rsidR="00182F0C">
        <w:rPr>
          <w:rFonts w:ascii="仿宋_GB2312" w:eastAsia="仿宋_GB2312" w:hint="eastAsia"/>
          <w:color w:val="FF0000"/>
          <w:sz w:val="30"/>
          <w:szCs w:val="30"/>
        </w:rPr>
        <w:t>和增值税普通发票</w:t>
      </w:r>
      <w:r>
        <w:rPr>
          <w:rFonts w:ascii="仿宋_GB2312" w:eastAsia="仿宋_GB2312" w:hint="eastAsia"/>
          <w:color w:val="FF0000"/>
          <w:sz w:val="30"/>
          <w:szCs w:val="30"/>
        </w:rPr>
        <w:t>，</w:t>
      </w:r>
      <w:r w:rsidR="00182F0C">
        <w:rPr>
          <w:rFonts w:ascii="仿宋_GB2312" w:eastAsia="仿宋_GB2312" w:hint="eastAsia"/>
          <w:color w:val="FF0000"/>
          <w:sz w:val="30"/>
          <w:szCs w:val="30"/>
        </w:rPr>
        <w:t>都</w:t>
      </w:r>
      <w:r>
        <w:rPr>
          <w:rFonts w:ascii="仿宋_GB2312" w:eastAsia="仿宋_GB2312" w:hint="eastAsia"/>
          <w:color w:val="FF0000"/>
          <w:sz w:val="30"/>
          <w:szCs w:val="30"/>
        </w:rPr>
        <w:t>请将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开票信息发送至报名邮箱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（请以公司全称</w:t>
      </w:r>
      <w:r w:rsidR="00AC04EF">
        <w:rPr>
          <w:rFonts w:ascii="仿宋_GB2312" w:eastAsia="仿宋_GB2312" w:hint="eastAsia"/>
          <w:color w:val="FF0000"/>
          <w:sz w:val="30"/>
          <w:szCs w:val="30"/>
        </w:rPr>
        <w:t>为邮件标题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）</w:t>
      </w:r>
      <w:r w:rsidR="00CC2E13">
        <w:rPr>
          <w:rFonts w:ascii="仿宋_GB2312" w:eastAsia="仿宋_GB2312" w:hint="eastAsia"/>
          <w:color w:val="FF0000"/>
          <w:sz w:val="30"/>
          <w:szCs w:val="30"/>
        </w:rPr>
        <w:t>。</w:t>
      </w:r>
      <w:r>
        <w:rPr>
          <w:rFonts w:ascii="仿宋_GB2312" w:eastAsia="仿宋_GB2312" w:hint="eastAsia"/>
          <w:color w:val="FF0000"/>
          <w:sz w:val="30"/>
          <w:szCs w:val="30"/>
        </w:rPr>
        <w:t>开票信息表格请前往中贷协官网自行下载，路径：“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中贷协官网--关于协会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相关规定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增值税一般纳税人开票信息表</w:t>
      </w:r>
      <w:r w:rsidR="00182F0C">
        <w:rPr>
          <w:rFonts w:ascii="仿宋_GB2312" w:eastAsia="仿宋_GB2312" w:hint="eastAsia"/>
          <w:color w:val="FF0000"/>
          <w:sz w:val="30"/>
          <w:szCs w:val="30"/>
        </w:rPr>
        <w:t>/增值税普通发票信息表</w:t>
      </w:r>
      <w:r>
        <w:rPr>
          <w:rFonts w:ascii="仿宋_GB2312" w:eastAsia="仿宋_GB2312" w:hint="eastAsia"/>
          <w:color w:val="FF0000"/>
          <w:sz w:val="30"/>
          <w:szCs w:val="30"/>
        </w:rPr>
        <w:t>”</w:t>
      </w:r>
      <w:r w:rsidR="00AD6738">
        <w:rPr>
          <w:rFonts w:ascii="仿宋_GB2312" w:eastAsia="仿宋_GB2312" w:hint="eastAsia"/>
          <w:color w:val="FF0000"/>
          <w:sz w:val="30"/>
          <w:szCs w:val="30"/>
        </w:rPr>
        <w:t>，信息表只接受协会官网下载的电子版格式，不接受图片和扫描件</w:t>
      </w:r>
      <w:r w:rsidR="00AC04EF">
        <w:rPr>
          <w:rFonts w:ascii="仿宋_GB2312" w:eastAsia="仿宋_GB2312" w:hint="eastAsia"/>
          <w:color w:val="FF0000"/>
          <w:sz w:val="30"/>
          <w:szCs w:val="30"/>
        </w:rPr>
        <w:t>格式。</w:t>
      </w:r>
      <w:r w:rsidR="00987A63">
        <w:rPr>
          <w:rFonts w:ascii="仿宋_GB2312" w:eastAsia="仿宋_GB2312" w:hint="eastAsia"/>
          <w:color w:val="FF0000"/>
          <w:sz w:val="30"/>
          <w:szCs w:val="30"/>
        </w:rPr>
        <w:t>缴费截止后，协会统一开</w:t>
      </w:r>
      <w:r w:rsidR="00182F0C">
        <w:rPr>
          <w:rFonts w:ascii="仿宋_GB2312" w:eastAsia="仿宋_GB2312" w:hint="eastAsia"/>
          <w:color w:val="FF0000"/>
          <w:sz w:val="30"/>
          <w:szCs w:val="30"/>
        </w:rPr>
        <w:t>具发</w:t>
      </w:r>
      <w:r w:rsidR="00987A63">
        <w:rPr>
          <w:rFonts w:ascii="仿宋_GB2312" w:eastAsia="仿宋_GB2312" w:hint="eastAsia"/>
          <w:color w:val="FF0000"/>
          <w:sz w:val="30"/>
          <w:szCs w:val="30"/>
        </w:rPr>
        <w:t>票</w:t>
      </w:r>
      <w:r w:rsidR="00FE1D54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664624" w:rsidRDefault="00664624" w:rsidP="001D2A3C">
      <w:pPr>
        <w:rPr>
          <w:rFonts w:ascii="仿宋_GB2312" w:eastAsia="仿宋_GB2312"/>
          <w:color w:val="FF0000"/>
          <w:sz w:val="30"/>
          <w:szCs w:val="30"/>
        </w:rPr>
      </w:pPr>
    </w:p>
    <w:p w:rsidR="001D2A3C" w:rsidRPr="001D2A3C" w:rsidRDefault="00182F0C" w:rsidP="00664624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为了您早日收到发票，请您缴费后及时</w:t>
      </w:r>
      <w:r w:rsidR="001D2A3C">
        <w:rPr>
          <w:rFonts w:ascii="仿宋_GB2312" w:eastAsia="仿宋_GB2312" w:hint="eastAsia"/>
          <w:color w:val="FF0000"/>
          <w:sz w:val="30"/>
          <w:szCs w:val="30"/>
        </w:rPr>
        <w:t>提交开票信息</w:t>
      </w:r>
      <w:r>
        <w:rPr>
          <w:rFonts w:ascii="仿宋_GB2312" w:eastAsia="仿宋_GB2312" w:hint="eastAsia"/>
          <w:color w:val="FF0000"/>
          <w:sz w:val="30"/>
          <w:szCs w:val="30"/>
        </w:rPr>
        <w:t>，以免耽误费用报销。</w:t>
      </w:r>
    </w:p>
    <w:p w:rsidR="00FF352C" w:rsidRPr="001D2A3C" w:rsidRDefault="00FF352C">
      <w:pPr>
        <w:rPr>
          <w:color w:val="FF0000"/>
        </w:rPr>
      </w:pPr>
    </w:p>
    <w:sectPr w:rsidR="00FF352C" w:rsidRPr="001D2A3C" w:rsidSect="009A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56" w:rsidRDefault="00C53356" w:rsidP="00BB0EE2">
      <w:r>
        <w:separator/>
      </w:r>
    </w:p>
  </w:endnote>
  <w:endnote w:type="continuationSeparator" w:id="1">
    <w:p w:rsidR="00C53356" w:rsidRDefault="00C53356" w:rsidP="00BB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56" w:rsidRDefault="00C53356" w:rsidP="00BB0EE2">
      <w:r>
        <w:separator/>
      </w:r>
    </w:p>
  </w:footnote>
  <w:footnote w:type="continuationSeparator" w:id="1">
    <w:p w:rsidR="00C53356" w:rsidRDefault="00C53356" w:rsidP="00BB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49D"/>
    <w:multiLevelType w:val="hybridMultilevel"/>
    <w:tmpl w:val="1C60E5EC"/>
    <w:lvl w:ilvl="0" w:tplc="7436CB4C">
      <w:start w:val="1"/>
      <w:numFmt w:val="bullet"/>
      <w:lvlText w:val=""/>
      <w:lvlJc w:val="left"/>
      <w:pPr>
        <w:ind w:left="8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11"/>
    <w:rsid w:val="00182F0C"/>
    <w:rsid w:val="001D2A3C"/>
    <w:rsid w:val="00302036"/>
    <w:rsid w:val="0044508A"/>
    <w:rsid w:val="00455111"/>
    <w:rsid w:val="004926A9"/>
    <w:rsid w:val="004B58C3"/>
    <w:rsid w:val="005837F6"/>
    <w:rsid w:val="00625D64"/>
    <w:rsid w:val="006544DE"/>
    <w:rsid w:val="00664624"/>
    <w:rsid w:val="00682C8E"/>
    <w:rsid w:val="007340BE"/>
    <w:rsid w:val="008B65A5"/>
    <w:rsid w:val="00987A63"/>
    <w:rsid w:val="009A5340"/>
    <w:rsid w:val="00AA5500"/>
    <w:rsid w:val="00AC04EF"/>
    <w:rsid w:val="00AD6738"/>
    <w:rsid w:val="00B44455"/>
    <w:rsid w:val="00BB0EE2"/>
    <w:rsid w:val="00C53356"/>
    <w:rsid w:val="00CC2E13"/>
    <w:rsid w:val="00F641C1"/>
    <w:rsid w:val="00FE1D54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EE2"/>
    <w:rPr>
      <w:sz w:val="18"/>
      <w:szCs w:val="18"/>
    </w:rPr>
  </w:style>
  <w:style w:type="paragraph" w:styleId="a5">
    <w:name w:val="List Paragraph"/>
    <w:basedOn w:val="a"/>
    <w:uiPriority w:val="34"/>
    <w:qFormat/>
    <w:rsid w:val="001D2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lenovo</cp:lastModifiedBy>
  <cp:revision>12</cp:revision>
  <cp:lastPrinted>2016-06-28T02:22:00Z</cp:lastPrinted>
  <dcterms:created xsi:type="dcterms:W3CDTF">2016-01-06T08:14:00Z</dcterms:created>
  <dcterms:modified xsi:type="dcterms:W3CDTF">2017-06-14T06:37:00Z</dcterms:modified>
</cp:coreProperties>
</file>