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25" w:rsidRPr="007B66F1" w:rsidRDefault="000B1325" w:rsidP="000B1325">
      <w:pPr>
        <w:ind w:right="160"/>
        <w:jc w:val="left"/>
        <w:rPr>
          <w:rFonts w:ascii="楷体" w:eastAsia="楷体" w:hAnsi="楷体" w:cs="Arial"/>
          <w:b/>
          <w:color w:val="363636"/>
          <w:sz w:val="30"/>
          <w:szCs w:val="30"/>
          <w:shd w:val="clear" w:color="auto" w:fill="FFFFFF"/>
        </w:rPr>
      </w:pPr>
      <w:r w:rsidRPr="007B66F1">
        <w:rPr>
          <w:rFonts w:ascii="楷体" w:eastAsia="楷体" w:hAnsi="楷体" w:cs="Arial" w:hint="eastAsia"/>
          <w:b/>
          <w:color w:val="363636"/>
          <w:sz w:val="30"/>
          <w:szCs w:val="30"/>
          <w:shd w:val="clear" w:color="auto" w:fill="FFFFFF"/>
        </w:rPr>
        <w:t>附件一：</w:t>
      </w:r>
    </w:p>
    <w:p w:rsidR="009F4E20" w:rsidRPr="002629AD" w:rsidRDefault="009F4E20" w:rsidP="00C26E01">
      <w:pPr>
        <w:spacing w:beforeLines="100" w:line="520" w:lineRule="exact"/>
        <w:jc w:val="center"/>
        <w:rPr>
          <w:rFonts w:ascii="方正小标宋简体" w:eastAsia="方正小标宋简体" w:hAnsi="微软雅黑"/>
          <w:b/>
          <w:sz w:val="30"/>
          <w:szCs w:val="30"/>
        </w:rPr>
      </w:pPr>
      <w:r w:rsidRPr="002629AD">
        <w:rPr>
          <w:rFonts w:ascii="方正小标宋简体" w:eastAsia="方正小标宋简体" w:hAnsi="微软雅黑" w:hint="eastAsia"/>
          <w:b/>
          <w:sz w:val="30"/>
          <w:szCs w:val="30"/>
        </w:rPr>
        <w:t>全国</w:t>
      </w:r>
      <w:r w:rsidR="000B1325" w:rsidRPr="002629AD">
        <w:rPr>
          <w:rFonts w:ascii="方正小标宋简体" w:eastAsia="方正小标宋简体" w:hAnsi="微软雅黑" w:hint="eastAsia"/>
          <w:b/>
          <w:sz w:val="30"/>
          <w:szCs w:val="30"/>
        </w:rPr>
        <w:t>优秀小贷商业模式学习交流活动</w:t>
      </w:r>
      <w:r w:rsidR="00D3399F" w:rsidRPr="002629AD">
        <w:rPr>
          <w:rFonts w:ascii="方正小标宋简体" w:eastAsia="方正小标宋简体" w:hAnsi="微软雅黑" w:hint="eastAsia"/>
          <w:b/>
          <w:sz w:val="30"/>
          <w:szCs w:val="30"/>
        </w:rPr>
        <w:t>日</w:t>
      </w:r>
      <w:r w:rsidR="000B1325" w:rsidRPr="002629AD">
        <w:rPr>
          <w:rFonts w:ascii="方正小标宋简体" w:eastAsia="方正小标宋简体" w:hAnsi="微软雅黑" w:hint="eastAsia"/>
          <w:b/>
          <w:sz w:val="30"/>
          <w:szCs w:val="30"/>
        </w:rPr>
        <w:t>程</w:t>
      </w:r>
    </w:p>
    <w:p w:rsidR="005A6621" w:rsidRPr="002629AD" w:rsidRDefault="005A6621" w:rsidP="005A6621">
      <w:pPr>
        <w:spacing w:line="520" w:lineRule="exact"/>
        <w:jc w:val="center"/>
        <w:rPr>
          <w:rFonts w:ascii="楷体" w:eastAsia="楷体" w:hAnsi="楷体"/>
          <w:sz w:val="28"/>
          <w:szCs w:val="28"/>
        </w:rPr>
      </w:pPr>
      <w:r w:rsidRPr="002629AD">
        <w:rPr>
          <w:rFonts w:ascii="楷体" w:eastAsia="楷体" w:hAnsi="楷体" w:hint="eastAsia"/>
          <w:sz w:val="28"/>
          <w:szCs w:val="28"/>
        </w:rPr>
        <w:t>（2017.10.</w:t>
      </w:r>
      <w:r>
        <w:rPr>
          <w:rFonts w:ascii="楷体" w:eastAsia="楷体" w:hAnsi="楷体" w:hint="eastAsia"/>
          <w:sz w:val="28"/>
          <w:szCs w:val="28"/>
        </w:rPr>
        <w:t>23</w:t>
      </w:r>
      <w:r w:rsidRPr="002629AD">
        <w:rPr>
          <w:rFonts w:ascii="楷体" w:eastAsia="楷体" w:hAnsi="楷体" w:hint="eastAsia"/>
          <w:sz w:val="28"/>
          <w:szCs w:val="28"/>
        </w:rPr>
        <w:t>-</w:t>
      </w:r>
      <w:r>
        <w:rPr>
          <w:rFonts w:ascii="楷体" w:eastAsia="楷体" w:hAnsi="楷体" w:hint="eastAsia"/>
          <w:sz w:val="28"/>
          <w:szCs w:val="28"/>
        </w:rPr>
        <w:t>10.24日</w:t>
      </w:r>
      <w:r w:rsidRPr="002629AD">
        <w:rPr>
          <w:rFonts w:ascii="楷体" w:eastAsia="楷体" w:hAnsi="楷体" w:hint="eastAsia"/>
          <w:sz w:val="28"/>
          <w:szCs w:val="28"/>
        </w:rPr>
        <w:t>来宾市来宾饭</w:t>
      </w:r>
      <w:r w:rsidRPr="002629AD">
        <w:rPr>
          <w:rFonts w:ascii="楷体" w:eastAsia="楷体" w:hAnsi="楷体"/>
          <w:sz w:val="28"/>
          <w:szCs w:val="28"/>
        </w:rPr>
        <w:t>店</w:t>
      </w:r>
      <w:r w:rsidRPr="002629AD">
        <w:rPr>
          <w:rFonts w:ascii="楷体" w:eastAsia="楷体" w:hAnsi="楷体" w:hint="eastAsia"/>
          <w:sz w:val="28"/>
          <w:szCs w:val="28"/>
        </w:rPr>
        <w:t>）</w:t>
      </w:r>
    </w:p>
    <w:p w:rsidR="005A6621" w:rsidRDefault="005A6621" w:rsidP="00D3399F">
      <w:pPr>
        <w:spacing w:line="520" w:lineRule="exact"/>
        <w:jc w:val="center"/>
        <w:rPr>
          <w:rFonts w:ascii="楷体" w:eastAsia="楷体" w:hAnsi="楷体" w:hint="eastAsia"/>
          <w:sz w:val="28"/>
          <w:szCs w:val="28"/>
        </w:rPr>
      </w:pPr>
    </w:p>
    <w:tbl>
      <w:tblPr>
        <w:tblW w:w="9768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1"/>
        <w:gridCol w:w="2469"/>
        <w:gridCol w:w="2805"/>
        <w:gridCol w:w="2133"/>
      </w:tblGrid>
      <w:tr w:rsidR="007B66F1" w:rsidRPr="009C7353" w:rsidTr="005A6621">
        <w:trPr>
          <w:trHeight w:val="712"/>
        </w:trPr>
        <w:tc>
          <w:tcPr>
            <w:tcW w:w="2361" w:type="dxa"/>
            <w:shd w:val="clear" w:color="auto" w:fill="auto"/>
          </w:tcPr>
          <w:p w:rsidR="007B66F1" w:rsidRPr="009C7353" w:rsidRDefault="007B66F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2469" w:type="dxa"/>
            <w:shd w:val="clear" w:color="auto" w:fill="auto"/>
          </w:tcPr>
          <w:p w:rsidR="007B66F1" w:rsidRPr="009C7353" w:rsidRDefault="007B66F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805" w:type="dxa"/>
            <w:shd w:val="clear" w:color="auto" w:fill="auto"/>
          </w:tcPr>
          <w:p w:rsidR="007B66F1" w:rsidRPr="009C7353" w:rsidRDefault="007B66F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2133" w:type="dxa"/>
            <w:shd w:val="clear" w:color="auto" w:fill="auto"/>
          </w:tcPr>
          <w:p w:rsidR="007B66F1" w:rsidRPr="009C7353" w:rsidRDefault="00C26E0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主讲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人</w:t>
            </w:r>
          </w:p>
        </w:tc>
      </w:tr>
      <w:tr w:rsidR="007B66F1" w:rsidRPr="009C7353" w:rsidTr="007B66F1">
        <w:trPr>
          <w:trHeight w:val="113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7B66F1" w:rsidRPr="009C7353" w:rsidRDefault="007B66F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="00C26E01"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6F1" w:rsidRPr="009C7353" w:rsidRDefault="00C26E0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="00961799" w:rsidRPr="009C7353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 w:rsidR="00961799">
              <w:rPr>
                <w:rFonts w:ascii="Times New Roman" w:eastAsia="仿宋_GB2312" w:hAnsi="Times New Roman" w:hint="eastAsia"/>
                <w:sz w:val="28"/>
                <w:szCs w:val="28"/>
              </w:rPr>
              <w:t>00</w:t>
            </w:r>
            <w:r w:rsidR="00961799" w:rsidRPr="009C7353">
              <w:rPr>
                <w:rFonts w:ascii="Times New Roman" w:eastAsia="仿宋_GB2312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="00961799" w:rsidRPr="009C7353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 w:rsidR="00961799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6F1" w:rsidRPr="009C7353" w:rsidRDefault="00961799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开班仪式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799" w:rsidRDefault="00961799" w:rsidP="00961799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广西协会</w:t>
            </w:r>
          </w:p>
          <w:p w:rsidR="007B66F1" w:rsidRPr="009C7353" w:rsidRDefault="00961799" w:rsidP="00961799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会长</w:t>
            </w:r>
            <w:r w:rsidRPr="00961799">
              <w:rPr>
                <w:rFonts w:ascii="Times New Roman" w:eastAsia="仿宋_GB2312" w:hAnsi="Times New Roman" w:hint="eastAsia"/>
                <w:sz w:val="28"/>
                <w:szCs w:val="28"/>
              </w:rPr>
              <w:t>肖桂柳</w:t>
            </w:r>
          </w:p>
        </w:tc>
      </w:tr>
      <w:tr w:rsidR="007B66F1" w:rsidRPr="009C7353" w:rsidTr="005A6621">
        <w:trPr>
          <w:trHeight w:val="1080"/>
        </w:trPr>
        <w:tc>
          <w:tcPr>
            <w:tcW w:w="2361" w:type="dxa"/>
            <w:vMerge/>
            <w:shd w:val="clear" w:color="auto" w:fill="auto"/>
            <w:vAlign w:val="center"/>
          </w:tcPr>
          <w:p w:rsidR="007B66F1" w:rsidRPr="009C7353" w:rsidRDefault="007B66F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6F1" w:rsidRPr="009C7353" w:rsidRDefault="00C26E01" w:rsidP="00C26E0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="007B66F1" w:rsidRPr="009C7353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 w:rsidR="00961799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  <w:r w:rsidR="007B66F1" w:rsidRPr="009C7353">
              <w:rPr>
                <w:rFonts w:ascii="Times New Roman" w:eastAsia="仿宋_GB2312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="007B66F1" w:rsidRPr="009C7353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 w:rsidR="007B66F1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="007B66F1" w:rsidRPr="009C7353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6F1" w:rsidRPr="009C7353" w:rsidRDefault="004B674C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领导讲话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6F1" w:rsidRPr="009C7353" w:rsidRDefault="004F6891" w:rsidP="005A662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中贷协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领导</w:t>
            </w:r>
          </w:p>
        </w:tc>
      </w:tr>
      <w:tr w:rsidR="00C26E01" w:rsidRPr="009C7353" w:rsidTr="00C26E01">
        <w:trPr>
          <w:trHeight w:val="1253"/>
        </w:trPr>
        <w:tc>
          <w:tcPr>
            <w:tcW w:w="2361" w:type="dxa"/>
            <w:vMerge/>
            <w:shd w:val="clear" w:color="auto" w:fill="auto"/>
            <w:vAlign w:val="center"/>
          </w:tcPr>
          <w:p w:rsidR="00C26E01" w:rsidRPr="009C7353" w:rsidRDefault="00C26E0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E01" w:rsidRDefault="00C26E01" w:rsidP="00961799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9:30-12:00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E01" w:rsidRPr="009C7353" w:rsidRDefault="00C26E0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小额贷款业务实践</w:t>
            </w:r>
          </w:p>
          <w:p w:rsidR="00C26E01" w:rsidRDefault="00C26E0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与风控管理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E01" w:rsidRPr="009C7353" w:rsidRDefault="00C26E0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F70F8">
              <w:rPr>
                <w:rFonts w:ascii="Times New Roman" w:eastAsia="仿宋_GB2312" w:hAnsi="Times New Roman"/>
                <w:sz w:val="28"/>
                <w:szCs w:val="28"/>
              </w:rPr>
              <w:t>蔡晓新</w:t>
            </w:r>
          </w:p>
        </w:tc>
      </w:tr>
      <w:tr w:rsidR="007B66F1" w:rsidRPr="009C7353" w:rsidTr="007B66F1">
        <w:trPr>
          <w:trHeight w:val="1241"/>
        </w:trPr>
        <w:tc>
          <w:tcPr>
            <w:tcW w:w="2361" w:type="dxa"/>
            <w:vMerge/>
            <w:shd w:val="clear" w:color="auto" w:fill="auto"/>
            <w:vAlign w:val="center"/>
          </w:tcPr>
          <w:p w:rsidR="007B66F1" w:rsidRPr="009C7353" w:rsidRDefault="007B66F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B66F1" w:rsidRPr="009C7353" w:rsidRDefault="007B66F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="00C26E01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 w:rsidR="00C26E01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0 - 1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C26E01" w:rsidRPr="009C7353" w:rsidRDefault="00C26E0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小微信贷产品</w:t>
            </w:r>
          </w:p>
          <w:p w:rsidR="007B66F1" w:rsidRPr="009C7353" w:rsidRDefault="00C26E0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及风控技术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B66F1" w:rsidRPr="009C7353" w:rsidRDefault="00C26E0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汤国林</w:t>
            </w:r>
          </w:p>
        </w:tc>
      </w:tr>
      <w:tr w:rsidR="005A6621" w:rsidRPr="009C7353" w:rsidTr="007B66F1">
        <w:trPr>
          <w:trHeight w:val="603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5A6621" w:rsidRPr="009C7353" w:rsidRDefault="005A662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6621" w:rsidRPr="009C7353" w:rsidRDefault="005A662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9:00 - 12:00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5A6621" w:rsidRDefault="005A662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小额贷款公司</w:t>
            </w:r>
          </w:p>
          <w:p w:rsidR="005A6621" w:rsidRPr="009C7353" w:rsidRDefault="005A6621" w:rsidP="00C26E0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战略绩效管理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5A6621" w:rsidRPr="009C7353" w:rsidRDefault="005A662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51074">
              <w:rPr>
                <w:rFonts w:ascii="Times New Roman" w:eastAsia="仿宋_GB2312" w:hAnsi="Times New Roman"/>
                <w:sz w:val="28"/>
                <w:szCs w:val="28"/>
              </w:rPr>
              <w:t>冷洪</w:t>
            </w:r>
          </w:p>
        </w:tc>
      </w:tr>
      <w:tr w:rsidR="005A6621" w:rsidRPr="009C7353" w:rsidTr="007B66F1">
        <w:trPr>
          <w:trHeight w:val="976"/>
        </w:trPr>
        <w:tc>
          <w:tcPr>
            <w:tcW w:w="23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21" w:rsidRPr="009C7353" w:rsidRDefault="005A662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21" w:rsidRPr="009C7353" w:rsidRDefault="005A662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0 - 17:30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21" w:rsidRPr="009C7353" w:rsidRDefault="005A6621" w:rsidP="004F6891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F6891">
              <w:rPr>
                <w:rFonts w:ascii="Times New Roman" w:eastAsia="仿宋_GB2312" w:hAnsi="Times New Roman" w:hint="eastAsia"/>
                <w:sz w:val="28"/>
                <w:szCs w:val="28"/>
              </w:rPr>
              <w:t>海尔小贷总体经验情况</w:t>
            </w:r>
            <w:r w:rsidRPr="004F6891">
              <w:rPr>
                <w:rFonts w:ascii="Times New Roman" w:eastAsia="仿宋_GB2312" w:hAnsi="Times New Roman" w:hint="eastAsia"/>
                <w:sz w:val="28"/>
                <w:szCs w:val="28"/>
              </w:rPr>
              <w:t>+</w:t>
            </w:r>
            <w:r w:rsidRPr="004F6891">
              <w:rPr>
                <w:rFonts w:ascii="Times New Roman" w:eastAsia="仿宋_GB2312" w:hAnsi="Times New Roman" w:hint="eastAsia"/>
                <w:sz w:val="28"/>
                <w:szCs w:val="28"/>
              </w:rPr>
              <w:t>全流程科技风控经验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21" w:rsidRPr="009C7353" w:rsidRDefault="005A6621" w:rsidP="00095DE0">
            <w:pPr>
              <w:pStyle w:val="a6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7353">
              <w:rPr>
                <w:rFonts w:ascii="Times New Roman" w:eastAsia="仿宋_GB2312" w:hAnsi="Times New Roman"/>
                <w:sz w:val="28"/>
                <w:szCs w:val="28"/>
              </w:rPr>
              <w:t>汪传国</w:t>
            </w:r>
          </w:p>
        </w:tc>
      </w:tr>
      <w:tr w:rsidR="005A6621" w:rsidRPr="009C7353" w:rsidTr="005A6621">
        <w:trPr>
          <w:trHeight w:val="1134"/>
        </w:trPr>
        <w:tc>
          <w:tcPr>
            <w:tcW w:w="9768" w:type="dxa"/>
            <w:gridSpan w:val="4"/>
            <w:shd w:val="clear" w:color="auto" w:fill="auto"/>
            <w:vAlign w:val="center"/>
          </w:tcPr>
          <w:p w:rsidR="005A6621" w:rsidRPr="00AF70F8" w:rsidRDefault="005A6621" w:rsidP="00095DE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活动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结束</w:t>
            </w:r>
          </w:p>
        </w:tc>
      </w:tr>
    </w:tbl>
    <w:p w:rsidR="001D7A1E" w:rsidRDefault="001D7A1E" w:rsidP="001D7A1E">
      <w:pPr>
        <w:pStyle w:val="a6"/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4F6891" w:rsidRPr="005A6621" w:rsidRDefault="004F6891" w:rsidP="005A6621">
      <w:pPr>
        <w:rPr>
          <w:rFonts w:ascii="仿宋" w:eastAsia="仿宋" w:hAnsi="仿宋"/>
          <w:b/>
          <w:sz w:val="32"/>
          <w:szCs w:val="32"/>
        </w:rPr>
      </w:pPr>
    </w:p>
    <w:p w:rsidR="002629AD" w:rsidRPr="005A6621" w:rsidRDefault="002629AD" w:rsidP="005A6621">
      <w:pPr>
        <w:ind w:firstLineChars="200" w:firstLine="720"/>
        <w:jc w:val="center"/>
        <w:rPr>
          <w:rFonts w:ascii="仿宋_GB2312" w:eastAsia="仿宋_GB2312" w:hAnsi="仿宋"/>
          <w:b/>
          <w:color w:val="FF0000"/>
          <w:sz w:val="36"/>
          <w:szCs w:val="36"/>
        </w:rPr>
      </w:pPr>
      <w:r w:rsidRPr="00AC643A">
        <w:rPr>
          <w:rFonts w:ascii="黑体" w:eastAsia="黑体" w:hAnsi="黑体" w:hint="eastAsia"/>
          <w:sz w:val="36"/>
          <w:szCs w:val="28"/>
        </w:rPr>
        <w:lastRenderedPageBreak/>
        <w:t>讲师介绍</w:t>
      </w:r>
    </w:p>
    <w:p w:rsidR="00A7040C" w:rsidRPr="00A7040C" w:rsidRDefault="00A7040C" w:rsidP="00A7040C">
      <w:pPr>
        <w:pStyle w:val="a6"/>
        <w:ind w:firstLine="643"/>
        <w:rPr>
          <w:rFonts w:ascii="仿宋_GB2312" w:eastAsia="仿宋_GB2312" w:hAnsi="Times New Roman"/>
          <w:b/>
          <w:sz w:val="32"/>
          <w:szCs w:val="32"/>
        </w:rPr>
      </w:pPr>
      <w:r w:rsidRPr="00A7040C">
        <w:rPr>
          <w:rFonts w:ascii="仿宋_GB2312" w:eastAsia="仿宋_GB2312" w:hAnsi="Times New Roman" w:hint="eastAsia"/>
          <w:b/>
          <w:sz w:val="32"/>
          <w:szCs w:val="32"/>
        </w:rPr>
        <w:t>蔡晓新，</w:t>
      </w:r>
      <w:r w:rsidRPr="00A7040C">
        <w:rPr>
          <w:rFonts w:ascii="仿宋_GB2312" w:eastAsia="仿宋_GB2312" w:hAnsi="Times New Roman" w:hint="eastAsia"/>
          <w:sz w:val="32"/>
          <w:szCs w:val="32"/>
        </w:rPr>
        <w:t>广州市恒隆小额贷款有限公司总经理。毕业于暨南大学，高级会计师、注册审计师、金融硕士，暨南大学金融硕士研究生导师。曾就职于中国银行广东省分行，期间荣获全国金融系统</w:t>
      </w:r>
      <w:r w:rsidRPr="00A7040C">
        <w:rPr>
          <w:rFonts w:ascii="仿宋_GB2312" w:eastAsia="仿宋_GB2312" w:hAnsi="仿宋" w:hint="eastAsia"/>
          <w:sz w:val="32"/>
          <w:szCs w:val="32"/>
        </w:rPr>
        <w:t>“五一”</w:t>
      </w:r>
      <w:r w:rsidRPr="00A7040C">
        <w:rPr>
          <w:rFonts w:ascii="仿宋_GB2312" w:eastAsia="仿宋_GB2312" w:hAnsi="Times New Roman" w:hint="eastAsia"/>
          <w:sz w:val="32"/>
          <w:szCs w:val="32"/>
        </w:rPr>
        <w:t>劳动奖章、</w:t>
      </w:r>
      <w:r w:rsidRPr="00A7040C">
        <w:rPr>
          <w:rFonts w:ascii="仿宋_GB2312" w:eastAsia="仿宋_GB2312" w:hAnsi="仿宋" w:hint="eastAsia"/>
          <w:sz w:val="32"/>
          <w:szCs w:val="32"/>
        </w:rPr>
        <w:t>“知识型职工标兵”</w:t>
      </w:r>
      <w:r w:rsidRPr="00A7040C">
        <w:rPr>
          <w:rFonts w:ascii="仿宋_GB2312" w:eastAsia="仿宋_GB2312" w:hAnsi="Times New Roman" w:hint="eastAsia"/>
          <w:sz w:val="32"/>
          <w:szCs w:val="32"/>
        </w:rPr>
        <w:t>称号。2013年加入恒隆小贷，成绩斐然。率领公司团队获得</w:t>
      </w:r>
      <w:r w:rsidRPr="00A7040C">
        <w:rPr>
          <w:rFonts w:ascii="仿宋_GB2312" w:eastAsia="仿宋_GB2312" w:hAnsi="仿宋" w:hint="eastAsia"/>
          <w:sz w:val="32"/>
          <w:szCs w:val="32"/>
        </w:rPr>
        <w:t>“</w:t>
      </w:r>
      <w:r w:rsidRPr="00A7040C">
        <w:rPr>
          <w:rFonts w:ascii="仿宋_GB2312" w:eastAsia="仿宋_GB2312" w:hAnsi="Times New Roman" w:hint="eastAsia"/>
          <w:sz w:val="32"/>
          <w:szCs w:val="32"/>
        </w:rPr>
        <w:t>广州市2014年金融创新成果先进单位——优良单位</w:t>
      </w:r>
      <w:r w:rsidRPr="00A7040C">
        <w:rPr>
          <w:rFonts w:ascii="仿宋_GB2312" w:eastAsia="仿宋_GB2312" w:hAnsi="仿宋" w:hint="eastAsia"/>
          <w:sz w:val="32"/>
          <w:szCs w:val="32"/>
        </w:rPr>
        <w:t>”</w:t>
      </w:r>
      <w:r w:rsidRPr="00A7040C">
        <w:rPr>
          <w:rFonts w:ascii="仿宋_GB2312" w:eastAsia="仿宋_GB2312" w:hAnsi="Times New Roman" w:hint="eastAsia"/>
          <w:sz w:val="32"/>
          <w:szCs w:val="32"/>
        </w:rPr>
        <w:t>、2015首届优秀微小金融产品评选活动中</w:t>
      </w:r>
      <w:r w:rsidRPr="00A7040C">
        <w:rPr>
          <w:rFonts w:ascii="仿宋_GB2312" w:eastAsia="仿宋_GB2312" w:hAnsi="仿宋" w:hint="eastAsia"/>
          <w:sz w:val="32"/>
          <w:szCs w:val="32"/>
        </w:rPr>
        <w:t>“最佳风控”</w:t>
      </w:r>
      <w:r w:rsidRPr="00A7040C">
        <w:rPr>
          <w:rFonts w:ascii="仿宋_GB2312" w:eastAsia="仿宋_GB2312" w:hAnsi="Times New Roman" w:hint="eastAsia"/>
          <w:sz w:val="32"/>
          <w:szCs w:val="32"/>
        </w:rPr>
        <w:t>、</w:t>
      </w:r>
      <w:r w:rsidRPr="00A7040C">
        <w:rPr>
          <w:rFonts w:ascii="仿宋_GB2312" w:eastAsia="仿宋_GB2312" w:hAnsi="仿宋" w:hint="eastAsia"/>
          <w:sz w:val="32"/>
          <w:szCs w:val="32"/>
        </w:rPr>
        <w:t>“最佳产品设计”</w:t>
      </w:r>
      <w:r w:rsidRPr="00A7040C">
        <w:rPr>
          <w:rFonts w:ascii="仿宋_GB2312" w:eastAsia="仿宋_GB2312" w:hAnsi="Times New Roman" w:hint="eastAsia"/>
          <w:sz w:val="32"/>
          <w:szCs w:val="32"/>
        </w:rPr>
        <w:t>和</w:t>
      </w:r>
      <w:r w:rsidRPr="00A7040C">
        <w:rPr>
          <w:rFonts w:ascii="仿宋_GB2312" w:eastAsia="仿宋_GB2312" w:hAnsi="仿宋" w:hint="eastAsia"/>
          <w:sz w:val="32"/>
          <w:szCs w:val="32"/>
        </w:rPr>
        <w:t>“最佳产品创新”</w:t>
      </w:r>
      <w:r w:rsidRPr="00A7040C">
        <w:rPr>
          <w:rFonts w:ascii="仿宋_GB2312" w:eastAsia="仿宋_GB2312" w:hAnsi="Times New Roman" w:hint="eastAsia"/>
          <w:sz w:val="32"/>
          <w:szCs w:val="32"/>
        </w:rPr>
        <w:t>三项大奖、</w:t>
      </w:r>
      <w:r w:rsidRPr="00A7040C">
        <w:rPr>
          <w:rFonts w:ascii="仿宋_GB2312" w:eastAsia="仿宋_GB2312" w:hAnsi="仿宋" w:hint="eastAsia"/>
          <w:sz w:val="32"/>
          <w:szCs w:val="32"/>
        </w:rPr>
        <w:t>“全国优秀小额贷款公司”</w:t>
      </w:r>
      <w:r w:rsidRPr="00A7040C">
        <w:rPr>
          <w:rFonts w:ascii="仿宋_GB2312" w:eastAsia="仿宋_GB2312" w:hAnsi="Times New Roman" w:hint="eastAsia"/>
          <w:sz w:val="32"/>
          <w:szCs w:val="32"/>
        </w:rPr>
        <w:t>和</w:t>
      </w:r>
      <w:r w:rsidRPr="00A7040C">
        <w:rPr>
          <w:rFonts w:ascii="仿宋_GB2312" w:eastAsia="仿宋_GB2312" w:hAnsi="仿宋" w:hint="eastAsia"/>
          <w:sz w:val="32"/>
          <w:szCs w:val="32"/>
        </w:rPr>
        <w:t>“</w:t>
      </w:r>
      <w:r w:rsidRPr="00A7040C">
        <w:rPr>
          <w:rFonts w:ascii="仿宋_GB2312" w:eastAsia="仿宋_GB2312" w:hAnsi="Times New Roman" w:hint="eastAsia"/>
          <w:sz w:val="32"/>
          <w:szCs w:val="32"/>
        </w:rPr>
        <w:t>2016年中国小微金融竞争力百强</w:t>
      </w:r>
      <w:r w:rsidRPr="00A7040C">
        <w:rPr>
          <w:rFonts w:ascii="仿宋_GB2312" w:eastAsia="仿宋_GB2312" w:hAnsi="仿宋" w:hint="eastAsia"/>
          <w:sz w:val="32"/>
          <w:szCs w:val="32"/>
        </w:rPr>
        <w:t>”</w:t>
      </w:r>
      <w:r w:rsidRPr="00A7040C">
        <w:rPr>
          <w:rFonts w:ascii="仿宋_GB2312" w:eastAsia="仿宋_GB2312" w:hAnsi="Times New Roman" w:hint="eastAsia"/>
          <w:sz w:val="32"/>
          <w:szCs w:val="32"/>
        </w:rPr>
        <w:t>等多项荣誉。恒隆小贷开业五年来保持</w:t>
      </w:r>
      <w:r w:rsidRPr="00A7040C">
        <w:rPr>
          <w:rFonts w:ascii="仿宋_GB2312" w:eastAsia="仿宋_GB2312" w:hAnsi="仿宋" w:hint="eastAsia"/>
          <w:sz w:val="32"/>
          <w:szCs w:val="32"/>
        </w:rPr>
        <w:t>“零不良”</w:t>
      </w:r>
      <w:r w:rsidRPr="00A7040C">
        <w:rPr>
          <w:rFonts w:ascii="仿宋_GB2312" w:eastAsia="仿宋_GB2312" w:hAnsi="Times New Roman" w:hint="eastAsia"/>
          <w:sz w:val="32"/>
          <w:szCs w:val="32"/>
        </w:rPr>
        <w:t>，专注为本地专业市场内商户提供一站式综合金融产品，践行普惠金融的服务理念，赢得了监管部门、同业、客户的一致肯定。其个人于2016年获评</w:t>
      </w:r>
      <w:r w:rsidRPr="00A7040C">
        <w:rPr>
          <w:rFonts w:ascii="仿宋_GB2312" w:eastAsia="仿宋_GB2312" w:hAnsi="仿宋" w:hint="eastAsia"/>
          <w:sz w:val="32"/>
          <w:szCs w:val="32"/>
        </w:rPr>
        <w:t>“广州市金融高级专业人才”</w:t>
      </w:r>
      <w:r w:rsidRPr="00A7040C">
        <w:rPr>
          <w:rFonts w:ascii="仿宋_GB2312" w:eastAsia="仿宋_GB2312" w:hAnsi="Times New Roman" w:hint="eastAsia"/>
          <w:sz w:val="32"/>
          <w:szCs w:val="32"/>
        </w:rPr>
        <w:t>、</w:t>
      </w:r>
      <w:r w:rsidRPr="00A7040C">
        <w:rPr>
          <w:rFonts w:ascii="仿宋_GB2312" w:eastAsia="仿宋_GB2312" w:hAnsi="仿宋" w:hint="eastAsia"/>
          <w:sz w:val="32"/>
          <w:szCs w:val="32"/>
        </w:rPr>
        <w:t>“广东小贷行业领军人物”</w:t>
      </w:r>
      <w:r w:rsidRPr="00A7040C">
        <w:rPr>
          <w:rFonts w:ascii="仿宋_GB2312" w:eastAsia="仿宋_GB2312" w:hAnsi="Times New Roman" w:hint="eastAsia"/>
          <w:sz w:val="32"/>
          <w:szCs w:val="32"/>
        </w:rPr>
        <w:t>、</w:t>
      </w:r>
      <w:r w:rsidRPr="00A7040C">
        <w:rPr>
          <w:rFonts w:ascii="仿宋_GB2312" w:eastAsia="仿宋_GB2312" w:hAnsi="仿宋" w:hint="eastAsia"/>
          <w:sz w:val="32"/>
          <w:szCs w:val="32"/>
        </w:rPr>
        <w:t>“</w:t>
      </w:r>
      <w:r w:rsidRPr="00A7040C">
        <w:rPr>
          <w:rFonts w:ascii="仿宋_GB2312" w:eastAsia="仿宋_GB2312" w:hAnsi="Times New Roman" w:hint="eastAsia"/>
          <w:sz w:val="32"/>
          <w:szCs w:val="32"/>
        </w:rPr>
        <w:t>2016年度小微金融行业领军人物</w:t>
      </w:r>
      <w:r w:rsidRPr="00A7040C">
        <w:rPr>
          <w:rFonts w:ascii="仿宋_GB2312" w:eastAsia="仿宋_GB2312" w:hAnsi="仿宋" w:hint="eastAsia"/>
          <w:sz w:val="32"/>
          <w:szCs w:val="32"/>
        </w:rPr>
        <w:t>”</w:t>
      </w:r>
      <w:r w:rsidRPr="00A7040C">
        <w:rPr>
          <w:rFonts w:ascii="仿宋_GB2312" w:eastAsia="仿宋_GB2312" w:hAnsi="Times New Roman" w:hint="eastAsia"/>
          <w:sz w:val="32"/>
          <w:szCs w:val="32"/>
        </w:rPr>
        <w:t>等称号。</w:t>
      </w:r>
    </w:p>
    <w:p w:rsidR="00A7040C" w:rsidRPr="00A7040C" w:rsidRDefault="00A7040C" w:rsidP="00A7040C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:rsidR="00A7040C" w:rsidRPr="00A7040C" w:rsidRDefault="00A7040C" w:rsidP="00A7040C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A7040C">
        <w:rPr>
          <w:rFonts w:ascii="仿宋_GB2312" w:eastAsia="仿宋_GB2312" w:hAnsi="Times New Roman" w:hint="eastAsia"/>
          <w:b/>
          <w:sz w:val="32"/>
          <w:szCs w:val="32"/>
        </w:rPr>
        <w:t>汤国林，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镇江市丹徒区阳光农村小额贷款有限公司董事长、镇江市京口区农联农村小额贷款股份有限公司董事、镇江市中小企业协会副会长、镇江市小额贷款公司行业协会常务副会长，从事金融行业9年。2009年，创办了镇江市京口区农联农村小额贷款股份有限公司并出任总经理。在他的带领下，公司先后取得了多项荣誉，如</w:t>
      </w:r>
      <w:r w:rsidRPr="00A7040C">
        <w:rPr>
          <w:rFonts w:ascii="仿宋_GB2312" w:eastAsia="仿宋_GB2312" w:hAnsi="仿宋" w:hint="eastAsia"/>
          <w:color w:val="262626"/>
          <w:sz w:val="32"/>
          <w:szCs w:val="32"/>
        </w:rPr>
        <w:t>“江苏省守合同重信用</w:t>
      </w:r>
      <w:r w:rsidRPr="00A7040C">
        <w:rPr>
          <w:rFonts w:ascii="仿宋_GB2312" w:eastAsia="仿宋_GB2312" w:hAnsi="仿宋" w:hint="eastAsia"/>
          <w:color w:val="262626"/>
          <w:sz w:val="32"/>
          <w:szCs w:val="32"/>
        </w:rPr>
        <w:lastRenderedPageBreak/>
        <w:t>企业”、“江苏省文明单位”、“全国优秀小额贷款公司”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等。2014年开始，随着互联网金融的发展，传统的贷款模式受到冲击。汤国林同志及时转变思路，将普惠金融定为核心发展战略。为了坚持小额、分散，2016年8月，汤国林同志组建了镇江市丹徒区阳光农村小额贷款有限公司，同年9月，阳光农贷第一家分公司在扬州邗江区落地，成为全省第一家迈出跨区域经营的小贷公司。他勇于实践，敢于创新，以解决</w:t>
      </w:r>
      <w:r w:rsidRPr="00A7040C">
        <w:rPr>
          <w:rFonts w:ascii="仿宋_GB2312" w:eastAsia="仿宋_GB2312" w:hAnsi="仿宋" w:hint="eastAsia"/>
          <w:color w:val="262626"/>
          <w:sz w:val="32"/>
          <w:szCs w:val="32"/>
        </w:rPr>
        <w:t>“三农”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、小微企业贷款难为己任，促进了小微企业的稳健发展，赢得了政府、同行业者、客户的充分肯定和一致好评。</w:t>
      </w:r>
    </w:p>
    <w:p w:rsidR="00A7040C" w:rsidRPr="00A7040C" w:rsidRDefault="00A7040C" w:rsidP="00A7040C">
      <w:pPr>
        <w:pStyle w:val="a6"/>
        <w:ind w:firstLine="643"/>
        <w:rPr>
          <w:rFonts w:ascii="仿宋_GB2312" w:eastAsia="仿宋_GB2312" w:hAnsi="Times New Roman"/>
          <w:b/>
          <w:sz w:val="32"/>
          <w:szCs w:val="32"/>
        </w:rPr>
      </w:pPr>
    </w:p>
    <w:p w:rsidR="00A7040C" w:rsidRPr="00A7040C" w:rsidRDefault="00A7040C" w:rsidP="00A7040C">
      <w:pPr>
        <w:pStyle w:val="a6"/>
        <w:ind w:firstLine="643"/>
        <w:rPr>
          <w:rFonts w:ascii="仿宋_GB2312" w:eastAsia="仿宋_GB2312" w:hAnsi="Times New Roman"/>
          <w:b/>
          <w:sz w:val="32"/>
          <w:szCs w:val="32"/>
        </w:rPr>
      </w:pPr>
      <w:r w:rsidRPr="00A7040C">
        <w:rPr>
          <w:rFonts w:ascii="仿宋_GB2312" w:eastAsia="仿宋_GB2312" w:hAnsi="Times New Roman" w:hint="eastAsia"/>
          <w:b/>
          <w:sz w:val="32"/>
          <w:szCs w:val="32"/>
        </w:rPr>
        <w:t>汪传国，</w:t>
      </w:r>
      <w:r w:rsidRPr="00A7040C">
        <w:rPr>
          <w:rFonts w:ascii="仿宋_GB2312" w:eastAsia="仿宋_GB2312" w:hAnsi="Times New Roman" w:hint="eastAsia"/>
          <w:sz w:val="32"/>
          <w:szCs w:val="32"/>
        </w:rPr>
        <w:t>美国密执安大学统计学博士，擅长六西格玛（Six Sigma）管理连及实践，曾任职美国银行总行风险管理部高级副总裁，柬埔寨邮储银行代理首席执行官、福特金融总部风险分析师和六西格玛黑带大师部署总监、富登信贷集团首席风险官、中国润通小贷控股有限公司（隶属中国信贷）首席运营官。现任海尔金控副总裁兼风险委主任、海尔云贷总经理、海易通供应链公司董事长。全面负责全国性小贷公司的组建和运营工作，通过搭建专业性的大数据风险管理平台、全流程的风险管控模型，在恶劣的大环境下实现了有效的风险控制。截止目前，不良率仅为0.7%，远远低于行业水平。</w:t>
      </w:r>
    </w:p>
    <w:p w:rsidR="00A7040C" w:rsidRPr="00A7040C" w:rsidRDefault="00A7040C" w:rsidP="00A7040C">
      <w:pPr>
        <w:pStyle w:val="a6"/>
        <w:ind w:firstLine="643"/>
        <w:rPr>
          <w:rFonts w:ascii="仿宋_GB2312" w:eastAsia="仿宋_GB2312" w:hAnsi="Times New Roman"/>
          <w:b/>
          <w:sz w:val="32"/>
          <w:szCs w:val="32"/>
        </w:rPr>
      </w:pPr>
    </w:p>
    <w:p w:rsidR="00A7040C" w:rsidRPr="00A7040C" w:rsidRDefault="00A7040C" w:rsidP="00A7040C">
      <w:pPr>
        <w:pStyle w:val="a6"/>
        <w:ind w:firstLine="643"/>
        <w:rPr>
          <w:rFonts w:ascii="仿宋_GB2312" w:eastAsia="仿宋_GB2312" w:hAnsi="Times New Roman"/>
          <w:b/>
          <w:sz w:val="32"/>
          <w:szCs w:val="32"/>
        </w:rPr>
      </w:pPr>
      <w:r w:rsidRPr="00A7040C">
        <w:rPr>
          <w:rFonts w:ascii="仿宋_GB2312" w:eastAsia="仿宋_GB2312" w:hAnsi="Times New Roman" w:hint="eastAsia"/>
          <w:b/>
          <w:sz w:val="32"/>
          <w:szCs w:val="32"/>
        </w:rPr>
        <w:lastRenderedPageBreak/>
        <w:t>冷洪，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广西小额贷款公司协会常务副会长，南宁市大都小额贷款有限公司董事长（法定代表人）。正高级会计师职称、会计硕士，从事会计与金融工作24年，广西</w:t>
      </w:r>
      <w:r w:rsidRPr="00A7040C">
        <w:rPr>
          <w:rFonts w:ascii="仿宋_GB2312" w:eastAsia="仿宋_GB2312" w:hAnsi="仿宋" w:hint="eastAsia"/>
          <w:color w:val="262626"/>
          <w:sz w:val="32"/>
          <w:szCs w:val="32"/>
        </w:rPr>
        <w:t>“十百千”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拔尖会计人才企业类首期优秀学员、广西内部控制标准咨询专家，被评为2013年广西青年后备会计人才培养工作导师。入选</w:t>
      </w:r>
      <w:r w:rsidRPr="00A7040C">
        <w:rPr>
          <w:rFonts w:ascii="仿宋_GB2312" w:eastAsia="仿宋_GB2312" w:hAnsi="仿宋" w:hint="eastAsia"/>
          <w:color w:val="262626"/>
          <w:sz w:val="32"/>
          <w:szCs w:val="32"/>
        </w:rPr>
        <w:t>“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2008年广西会计系列先进工作者</w:t>
      </w:r>
      <w:r w:rsidRPr="00A7040C">
        <w:rPr>
          <w:rFonts w:ascii="仿宋_GB2312" w:eastAsia="仿宋_GB2312" w:hAnsi="仿宋" w:hint="eastAsia"/>
          <w:color w:val="262626"/>
          <w:sz w:val="32"/>
          <w:szCs w:val="32"/>
        </w:rPr>
        <w:t>”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专家评委，财政部《会计基础规范2016》课题组成员、曾参加2011年全国会计人才工作会议、财政部</w:t>
      </w:r>
      <w:r w:rsidRPr="00A7040C">
        <w:rPr>
          <w:rFonts w:ascii="仿宋_GB2312" w:eastAsia="仿宋_GB2312" w:hAnsi="仿宋" w:hint="eastAsia"/>
          <w:color w:val="262626"/>
          <w:sz w:val="32"/>
          <w:szCs w:val="32"/>
        </w:rPr>
        <w:t>“内部控制指引”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调研会、财政部</w:t>
      </w:r>
      <w:r w:rsidRPr="00A7040C">
        <w:rPr>
          <w:rFonts w:ascii="仿宋_GB2312" w:eastAsia="仿宋_GB2312" w:hAnsi="仿宋" w:hint="eastAsia"/>
          <w:color w:val="262626"/>
          <w:sz w:val="32"/>
          <w:szCs w:val="32"/>
        </w:rPr>
        <w:t>“企事业单位内部控制和会计学会调研”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座谈会、财政部</w:t>
      </w:r>
      <w:r w:rsidRPr="00A7040C">
        <w:rPr>
          <w:rFonts w:ascii="仿宋_GB2312" w:eastAsia="仿宋_GB2312" w:hAnsi="仿宋" w:hint="eastAsia"/>
          <w:color w:val="262626"/>
          <w:sz w:val="32"/>
          <w:szCs w:val="32"/>
        </w:rPr>
        <w:t>“会计法修订”</w:t>
      </w:r>
      <w:r w:rsidRPr="00A7040C">
        <w:rPr>
          <w:rFonts w:ascii="仿宋_GB2312" w:eastAsia="仿宋_GB2312" w:hAnsi="Times New Roman" w:hint="eastAsia"/>
          <w:color w:val="262626"/>
          <w:sz w:val="32"/>
          <w:szCs w:val="32"/>
        </w:rPr>
        <w:t>座谈会。发表论文、课题研究及学术交流文章30余篇，屡获全国一二等奖。</w:t>
      </w:r>
    </w:p>
    <w:p w:rsidR="00602404" w:rsidRPr="00857664" w:rsidRDefault="00602404" w:rsidP="00857664">
      <w:pPr>
        <w:rPr>
          <w:rFonts w:ascii="仿宋_GB2312" w:eastAsia="仿宋_GB2312" w:hAnsi="Calibri" w:cs="Times New Roman"/>
          <w:sz w:val="30"/>
          <w:szCs w:val="30"/>
        </w:rPr>
      </w:pPr>
    </w:p>
    <w:sectPr w:rsidR="00602404" w:rsidRPr="00857664" w:rsidSect="00C6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B9" w:rsidRDefault="00B51FB9" w:rsidP="00E116E4">
      <w:r>
        <w:separator/>
      </w:r>
    </w:p>
  </w:endnote>
  <w:endnote w:type="continuationSeparator" w:id="1">
    <w:p w:rsidR="00B51FB9" w:rsidRDefault="00B51FB9" w:rsidP="00E11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B9" w:rsidRDefault="00B51FB9" w:rsidP="00E116E4">
      <w:r>
        <w:separator/>
      </w:r>
    </w:p>
  </w:footnote>
  <w:footnote w:type="continuationSeparator" w:id="1">
    <w:p w:rsidR="00B51FB9" w:rsidRDefault="00B51FB9" w:rsidP="00E11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6E4"/>
    <w:rsid w:val="000156FA"/>
    <w:rsid w:val="000B1325"/>
    <w:rsid w:val="000B7B43"/>
    <w:rsid w:val="001D7A1E"/>
    <w:rsid w:val="001E612E"/>
    <w:rsid w:val="00213A69"/>
    <w:rsid w:val="0024461F"/>
    <w:rsid w:val="00246FFC"/>
    <w:rsid w:val="002629AD"/>
    <w:rsid w:val="002D4689"/>
    <w:rsid w:val="00316A31"/>
    <w:rsid w:val="003451A1"/>
    <w:rsid w:val="00370407"/>
    <w:rsid w:val="003C6398"/>
    <w:rsid w:val="003F6A24"/>
    <w:rsid w:val="00434C07"/>
    <w:rsid w:val="00435A1D"/>
    <w:rsid w:val="00460BD1"/>
    <w:rsid w:val="00471F46"/>
    <w:rsid w:val="004A40B6"/>
    <w:rsid w:val="004B674C"/>
    <w:rsid w:val="004F6891"/>
    <w:rsid w:val="005A6621"/>
    <w:rsid w:val="005C1E52"/>
    <w:rsid w:val="00601E54"/>
    <w:rsid w:val="00602404"/>
    <w:rsid w:val="00657BA3"/>
    <w:rsid w:val="00703AE2"/>
    <w:rsid w:val="00747BFA"/>
    <w:rsid w:val="007B66F1"/>
    <w:rsid w:val="00812168"/>
    <w:rsid w:val="00857664"/>
    <w:rsid w:val="00917996"/>
    <w:rsid w:val="00961799"/>
    <w:rsid w:val="009B02EA"/>
    <w:rsid w:val="009F396E"/>
    <w:rsid w:val="009F4E20"/>
    <w:rsid w:val="00A46FF5"/>
    <w:rsid w:val="00A7040C"/>
    <w:rsid w:val="00A73E71"/>
    <w:rsid w:val="00AA1E83"/>
    <w:rsid w:val="00AD7E27"/>
    <w:rsid w:val="00B51FB9"/>
    <w:rsid w:val="00B6039F"/>
    <w:rsid w:val="00B6215A"/>
    <w:rsid w:val="00C26E01"/>
    <w:rsid w:val="00C65D75"/>
    <w:rsid w:val="00C67144"/>
    <w:rsid w:val="00C7699F"/>
    <w:rsid w:val="00CC5CC1"/>
    <w:rsid w:val="00CC5E2A"/>
    <w:rsid w:val="00D12004"/>
    <w:rsid w:val="00D3399F"/>
    <w:rsid w:val="00DA32F4"/>
    <w:rsid w:val="00DC4D78"/>
    <w:rsid w:val="00DF6834"/>
    <w:rsid w:val="00E10092"/>
    <w:rsid w:val="00E116E4"/>
    <w:rsid w:val="00E26A64"/>
    <w:rsid w:val="00E40D80"/>
    <w:rsid w:val="00ED1045"/>
    <w:rsid w:val="00EF2CF4"/>
    <w:rsid w:val="00F534EF"/>
    <w:rsid w:val="00F65BBF"/>
    <w:rsid w:val="00F67EC3"/>
    <w:rsid w:val="00F7404F"/>
    <w:rsid w:val="00F75722"/>
    <w:rsid w:val="00FA0CBA"/>
    <w:rsid w:val="00F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6E4"/>
    <w:rPr>
      <w:sz w:val="18"/>
      <w:szCs w:val="18"/>
    </w:rPr>
  </w:style>
  <w:style w:type="table" w:styleId="a5">
    <w:name w:val="Table Grid"/>
    <w:basedOn w:val="a1"/>
    <w:uiPriority w:val="59"/>
    <w:rsid w:val="00E11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3F6A24"/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34"/>
    <w:qFormat/>
    <w:rsid w:val="00C671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D9EB-DFB6-413C-B76B-7FEDDD33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jiaodi</dc:creator>
  <cp:keywords/>
  <dc:description/>
  <cp:lastModifiedBy>lenovo</cp:lastModifiedBy>
  <cp:revision>29</cp:revision>
  <cp:lastPrinted>2017-08-04T03:48:00Z</cp:lastPrinted>
  <dcterms:created xsi:type="dcterms:W3CDTF">2017-08-03T01:57:00Z</dcterms:created>
  <dcterms:modified xsi:type="dcterms:W3CDTF">2017-10-11T08:17:00Z</dcterms:modified>
</cp:coreProperties>
</file>