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8C" w:rsidRDefault="00CF7D92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572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附件一：</w:t>
      </w:r>
      <w:r w:rsidRPr="009572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4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</w:t>
      </w:r>
      <w:r w:rsidR="004B488C" w:rsidRPr="004B488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日程安排及拟邀嘉宾</w:t>
      </w:r>
    </w:p>
    <w:p w:rsidR="00FC2996" w:rsidRDefault="008A31D3" w:rsidP="008A31D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4B48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4B48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4B48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-</w:t>
      </w:r>
      <w:r w:rsidR="004B48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8日</w:t>
      </w:r>
      <w:r w:rsidR="004B488C" w:rsidRPr="004B48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人民大学逸夫会堂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</w:p>
    <w:tbl>
      <w:tblPr>
        <w:tblW w:w="9244" w:type="dxa"/>
        <w:jc w:val="center"/>
        <w:tblLayout w:type="fixed"/>
        <w:tblLook w:val="04A0"/>
      </w:tblPr>
      <w:tblGrid>
        <w:gridCol w:w="1178"/>
        <w:gridCol w:w="1559"/>
        <w:gridCol w:w="1985"/>
        <w:gridCol w:w="4522"/>
      </w:tblGrid>
      <w:tr w:rsidR="00381E20" w:rsidTr="00C6550A">
        <w:trPr>
          <w:trHeight w:val="447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0" w:rsidRPr="002920B9" w:rsidRDefault="00381E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E20" w:rsidRPr="002920B9" w:rsidRDefault="00381E20" w:rsidP="002920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E20" w:rsidRPr="002920B9" w:rsidRDefault="00381E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拟授课专家</w:t>
            </w:r>
          </w:p>
        </w:tc>
      </w:tr>
      <w:tr w:rsidR="00DF27EF" w:rsidTr="00D665B3">
        <w:trPr>
          <w:trHeight w:val="384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3月6日</w:t>
            </w:r>
          </w:p>
          <w:p w:rsidR="00DF27EF" w:rsidRDefault="00DF27EF" w:rsidP="00381E2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921DE8" w:rsidRDefault="00DF27EF" w:rsidP="00381E2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10:30-11:30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921DE8" w:rsidRDefault="00DF27EF" w:rsidP="00381E2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签到</w:t>
            </w:r>
          </w:p>
        </w:tc>
      </w:tr>
      <w:tr w:rsidR="00DF27EF" w:rsidTr="00F016AD">
        <w:trPr>
          <w:trHeight w:val="84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Pr="002920B9" w:rsidRDefault="00DF27EF" w:rsidP="00381E2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4:00-1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335C1B" w:rsidRDefault="00DF27EF" w:rsidP="00381E20">
            <w:pPr>
              <w:spacing w:before="120" w:after="120" w:line="28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CPCP国际研讨会</w:t>
            </w:r>
          </w:p>
          <w:p w:rsidR="00DF27EF" w:rsidRPr="00335C1B" w:rsidRDefault="00DF27EF" w:rsidP="00381E20">
            <w:pPr>
              <w:spacing w:before="120" w:after="120" w:line="28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主题：以客户为中心</w:t>
            </w:r>
          </w:p>
          <w:p w:rsidR="00DF27EF" w:rsidRPr="002920B9" w:rsidRDefault="00DF27EF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主持：鲁梅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（</w:t>
            </w: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中国普惠金融研究院高级顾问）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spacing w:before="120" w:after="120"/>
              <w:rPr>
                <w:rFonts w:ascii="仿宋_GB2312" w:eastAsia="仿宋_GB2312" w:hAnsi="等线"/>
                <w:sz w:val="24"/>
                <w:szCs w:val="24"/>
              </w:rPr>
            </w:pP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贝多广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，</w:t>
            </w: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中国普惠金融研究院联席主席兼院长</w:t>
            </w:r>
          </w:p>
          <w:p w:rsidR="00DF27EF" w:rsidRPr="00381E20" w:rsidRDefault="00DF27EF" w:rsidP="00381E20">
            <w:pPr>
              <w:spacing w:before="120" w:after="120"/>
              <w:rPr>
                <w:rFonts w:ascii="仿宋_GB2312" w:eastAsia="仿宋_GB2312" w:hAnsi="等线"/>
                <w:sz w:val="24"/>
                <w:szCs w:val="24"/>
              </w:rPr>
            </w:pP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向为国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，</w:t>
            </w:r>
            <w:r w:rsidRPr="00335C1B">
              <w:rPr>
                <w:rFonts w:ascii="仿宋_GB2312" w:eastAsia="仿宋_GB2312" w:hAnsi="等线" w:hint="eastAsia"/>
                <w:sz w:val="24"/>
                <w:szCs w:val="24"/>
              </w:rPr>
              <w:t>中国小额贷款公司协会党委书记、会长</w:t>
            </w:r>
          </w:p>
        </w:tc>
      </w:tr>
      <w:tr w:rsidR="00DF27EF" w:rsidTr="00D665B3">
        <w:trPr>
          <w:trHeight w:val="181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Pr="002920B9" w:rsidRDefault="00DF27EF" w:rsidP="00381E2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21DE8">
              <w:rPr>
                <w:rFonts w:ascii="仿宋_GB2312" w:eastAsia="仿宋_GB2312"/>
                <w:sz w:val="24"/>
                <w:szCs w:val="24"/>
              </w:rPr>
              <w:t>16:00-17: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spacing w:before="120" w:after="120" w:line="28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大</w:t>
            </w:r>
            <w:proofErr w:type="gramStart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咖</w:t>
            </w:r>
            <w:proofErr w:type="gramEnd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对话：</w:t>
            </w:r>
          </w:p>
          <w:p w:rsidR="00DF27EF" w:rsidRDefault="00DF27EF" w:rsidP="00381E20">
            <w:pPr>
              <w:spacing w:before="120" w:after="120" w:line="28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雾里看花-谁是普惠金融的真正服务对象？</w:t>
            </w:r>
          </w:p>
          <w:p w:rsidR="00DF27EF" w:rsidRPr="002920B9" w:rsidRDefault="00DF27EF" w:rsidP="00381E20">
            <w:pPr>
              <w:spacing w:before="120" w:after="120" w:line="280" w:lineRule="exac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主持</w:t>
            </w: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：刘澄清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921DE8" w:rsidRDefault="00DF27EF" w:rsidP="00381E20">
            <w:pPr>
              <w:spacing w:before="120" w:after="120"/>
              <w:rPr>
                <w:rFonts w:ascii="仿宋_GB2312" w:eastAsia="仿宋_GB2312" w:hAnsi="等线"/>
                <w:sz w:val="24"/>
                <w:szCs w:val="24"/>
              </w:rPr>
            </w:pP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 xml:space="preserve">Elisabeth </w:t>
            </w:r>
            <w:proofErr w:type="spellStart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Rhyne</w:t>
            </w:r>
            <w:proofErr w:type="spellEnd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, 安</w:t>
            </w:r>
            <w:proofErr w:type="gramStart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信永国际</w:t>
            </w:r>
            <w:proofErr w:type="gramEnd"/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思想家、CFI普惠金融中心总裁</w:t>
            </w:r>
          </w:p>
          <w:p w:rsidR="00DF27EF" w:rsidRPr="00D665B3" w:rsidRDefault="00DF27EF" w:rsidP="00D665B3">
            <w:pPr>
              <w:spacing w:before="120" w:after="120" w:line="32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921DE8">
              <w:rPr>
                <w:rFonts w:ascii="仿宋_GB2312" w:eastAsia="仿宋_GB2312" w:hAnsi="等线" w:hint="eastAsia"/>
                <w:sz w:val="24"/>
                <w:szCs w:val="24"/>
              </w:rPr>
              <w:t>贝多广，中国普惠金融研究院联席主席兼院长</w:t>
            </w:r>
          </w:p>
        </w:tc>
      </w:tr>
      <w:tr w:rsidR="00DF27EF" w:rsidTr="00C6550A">
        <w:trPr>
          <w:trHeight w:val="406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EF" w:rsidRDefault="00DF27EF" w:rsidP="00381E2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2920B9" w:rsidRDefault="00DF27EF" w:rsidP="00381E2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7: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0-1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: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00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EF" w:rsidRPr="002920B9" w:rsidRDefault="00DF27EF" w:rsidP="00381E20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参会代表与专家互动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、总结</w:t>
            </w:r>
          </w:p>
        </w:tc>
      </w:tr>
      <w:tr w:rsidR="00DF27EF" w:rsidTr="004E6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7EF" w:rsidRDefault="00DF27EF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27EF" w:rsidRPr="002920B9" w:rsidRDefault="00DF27EF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19: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00-21:00</w:t>
            </w:r>
          </w:p>
        </w:tc>
        <w:tc>
          <w:tcPr>
            <w:tcW w:w="6507" w:type="dxa"/>
            <w:gridSpan w:val="2"/>
            <w:vAlign w:val="center"/>
          </w:tcPr>
          <w:p w:rsidR="00DF27EF" w:rsidRDefault="00DF27EF" w:rsidP="00DF27EF">
            <w:pPr>
              <w:spacing w:before="120" w:after="12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闭门会：中国普惠金融研究院、中国地方金融研究院</w:t>
            </w:r>
          </w:p>
          <w:p w:rsidR="00DF27EF" w:rsidRPr="00DF27EF" w:rsidRDefault="00DF27EF" w:rsidP="00DF27EF">
            <w:pPr>
              <w:spacing w:before="120" w:after="12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题：以客户为中心的战略定位与业务模式——地方金融机构如何落实《指导意见》（特</w:t>
            </w:r>
            <w:r>
              <w:rPr>
                <w:rFonts w:ascii="仿宋_GB2312" w:eastAsia="仿宋_GB2312" w:hint="eastAsia"/>
                <w:sz w:val="24"/>
                <w:szCs w:val="24"/>
              </w:rPr>
              <w:t>邀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人员参加）</w:t>
            </w:r>
          </w:p>
        </w:tc>
      </w:tr>
      <w:tr w:rsidR="00D665B3" w:rsidTr="00D66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5B3" w:rsidRDefault="00D665B3" w:rsidP="00D665B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3月7日</w:t>
            </w:r>
          </w:p>
          <w:p w:rsidR="00D665B3" w:rsidRDefault="00D665B3" w:rsidP="00D665B3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周四）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65B3" w:rsidRDefault="00D665B3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09:</w:t>
            </w:r>
            <w:r w:rsidRPr="00921DE8">
              <w:rPr>
                <w:rFonts w:ascii="仿宋_GB2312" w:eastAsia="仿宋_GB2312"/>
                <w:sz w:val="24"/>
                <w:szCs w:val="24"/>
              </w:rPr>
              <w:t>00-</w:t>
            </w:r>
            <w:r w:rsidRPr="00921DE8">
              <w:rPr>
                <w:rFonts w:ascii="仿宋_GB2312" w:eastAsia="仿宋_GB2312" w:hint="eastAsia"/>
                <w:sz w:val="24"/>
                <w:szCs w:val="24"/>
              </w:rPr>
              <w:t>09:20</w:t>
            </w:r>
          </w:p>
        </w:tc>
        <w:tc>
          <w:tcPr>
            <w:tcW w:w="6507" w:type="dxa"/>
            <w:gridSpan w:val="2"/>
            <w:vAlign w:val="center"/>
          </w:tcPr>
          <w:p w:rsidR="00D665B3" w:rsidRDefault="00D665B3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921DE8">
              <w:rPr>
                <w:rFonts w:ascii="仿宋_GB2312" w:eastAsia="仿宋_GB2312" w:hint="eastAsia"/>
                <w:sz w:val="24"/>
                <w:szCs w:val="24"/>
              </w:rPr>
              <w:t>开班仪式</w:t>
            </w:r>
          </w:p>
        </w:tc>
      </w:tr>
      <w:tr w:rsidR="00D665B3" w:rsidTr="00086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B3" w:rsidRDefault="00D665B3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65B3" w:rsidRDefault="00D665B3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F3AD0">
              <w:rPr>
                <w:rFonts w:ascii="仿宋_GB2312" w:eastAsia="仿宋_GB2312" w:hint="eastAsia"/>
                <w:sz w:val="24"/>
                <w:szCs w:val="24"/>
              </w:rPr>
              <w:t>09:20-12:00</w:t>
            </w:r>
          </w:p>
        </w:tc>
        <w:tc>
          <w:tcPr>
            <w:tcW w:w="1985" w:type="dxa"/>
            <w:vAlign w:val="center"/>
          </w:tcPr>
          <w:p w:rsidR="00D665B3" w:rsidRPr="004D0240" w:rsidRDefault="00D665B3" w:rsidP="004D0240">
            <w:pPr>
              <w:spacing w:before="120" w:after="120" w:line="280" w:lineRule="exact"/>
              <w:rPr>
                <w:rFonts w:ascii="仿宋_GB2312" w:eastAsia="仿宋_GB2312" w:hAnsi="等线"/>
                <w:sz w:val="24"/>
                <w:szCs w:val="24"/>
              </w:rPr>
            </w:pPr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数字金融与普惠金融客户保护国际实践（Client</w:t>
            </w:r>
            <w:r w:rsidRPr="004D0240">
              <w:rPr>
                <w:rFonts w:ascii="仿宋_GB2312" w:eastAsia="仿宋_GB2312" w:hAnsi="等线"/>
                <w:sz w:val="24"/>
                <w:szCs w:val="24"/>
              </w:rPr>
              <w:t xml:space="preserve"> </w:t>
            </w:r>
            <w:proofErr w:type="spellStart"/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ProtectionPrincipal</w:t>
            </w:r>
            <w:r>
              <w:rPr>
                <w:rFonts w:ascii="仿宋_GB2312" w:eastAsia="仿宋_GB2312" w:hAnsi="等线"/>
                <w:sz w:val="24"/>
                <w:szCs w:val="24"/>
              </w:rPr>
              <w:t>s</w:t>
            </w:r>
            <w:proofErr w:type="spellEnd"/>
            <w:r>
              <w:rPr>
                <w:rFonts w:ascii="仿宋_GB2312" w:eastAsia="仿宋_GB2312" w:hAnsi="等线"/>
                <w:sz w:val="24"/>
                <w:szCs w:val="24"/>
              </w:rPr>
              <w:t>-</w:t>
            </w:r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CPP</w:t>
            </w:r>
            <w:r w:rsidRPr="004D0240">
              <w:rPr>
                <w:rFonts w:ascii="仿宋_GB2312" w:eastAsia="仿宋_GB2312" w:hAnsi="等线"/>
                <w:sz w:val="24"/>
                <w:szCs w:val="24"/>
              </w:rPr>
              <w:t>s</w:t>
            </w:r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）</w:t>
            </w:r>
          </w:p>
          <w:p w:rsidR="00D665B3" w:rsidRDefault="00D665B3" w:rsidP="004D0240">
            <w:pPr>
              <w:spacing w:before="120" w:after="120" w:line="2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案例分析：S</w:t>
            </w:r>
            <w:r w:rsidRPr="004D0240">
              <w:rPr>
                <w:rFonts w:ascii="仿宋_GB2312" w:eastAsia="仿宋_GB2312" w:hAnsi="等线"/>
                <w:sz w:val="24"/>
                <w:szCs w:val="24"/>
              </w:rPr>
              <w:t xml:space="preserve">MART </w:t>
            </w:r>
            <w:r w:rsidRPr="004D0240">
              <w:rPr>
                <w:rFonts w:ascii="仿宋_GB2312" w:eastAsia="仿宋_GB2312" w:hAnsi="等线" w:hint="eastAsia"/>
                <w:sz w:val="24"/>
                <w:szCs w:val="24"/>
              </w:rPr>
              <w:t>C</w:t>
            </w:r>
            <w:r w:rsidRPr="004D0240">
              <w:rPr>
                <w:rFonts w:ascii="仿宋_GB2312" w:eastAsia="仿宋_GB2312" w:hAnsi="等线"/>
                <w:sz w:val="24"/>
                <w:szCs w:val="24"/>
              </w:rPr>
              <w:t>ampaign</w:t>
            </w:r>
          </w:p>
        </w:tc>
        <w:tc>
          <w:tcPr>
            <w:tcW w:w="4522" w:type="dxa"/>
            <w:vAlign w:val="center"/>
          </w:tcPr>
          <w:p w:rsidR="00D665B3" w:rsidRDefault="00D665B3" w:rsidP="00381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Elisabeth 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Rhyne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,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CFI普惠金融中心总裁</w:t>
            </w:r>
          </w:p>
          <w:p w:rsidR="00D665B3" w:rsidRDefault="00D665B3" w:rsidP="004D0240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Tanwi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Kumari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, 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CFI专家</w:t>
            </w:r>
          </w:p>
        </w:tc>
      </w:tr>
      <w:tr w:rsidR="00D665B3" w:rsidTr="00D64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B3" w:rsidRDefault="00D665B3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65B3" w:rsidRDefault="00D665B3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B4339">
              <w:rPr>
                <w:rFonts w:ascii="仿宋_GB2312" w:eastAsia="仿宋_GB2312" w:hint="eastAsia"/>
                <w:sz w:val="24"/>
                <w:szCs w:val="24"/>
              </w:rPr>
              <w:t>12:30-13:30</w:t>
            </w:r>
          </w:p>
        </w:tc>
        <w:tc>
          <w:tcPr>
            <w:tcW w:w="6507" w:type="dxa"/>
            <w:gridSpan w:val="2"/>
            <w:vAlign w:val="center"/>
          </w:tcPr>
          <w:p w:rsidR="00D665B3" w:rsidRDefault="00D665B3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4B4339"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</w:tr>
      <w:tr w:rsidR="00D665B3" w:rsidTr="00397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B3" w:rsidRDefault="00D665B3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65B3" w:rsidRDefault="00D665B3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13:30</w:t>
            </w:r>
            <w:r w:rsidRPr="004375EA">
              <w:rPr>
                <w:rFonts w:ascii="仿宋_GB2312" w:eastAsia="仿宋_GB2312"/>
                <w:sz w:val="24"/>
                <w:szCs w:val="24"/>
              </w:rPr>
              <w:t>–</w:t>
            </w:r>
            <w:r w:rsidRPr="004375EA">
              <w:rPr>
                <w:rFonts w:ascii="仿宋_GB2312" w:eastAsia="仿宋_GB2312"/>
                <w:sz w:val="24"/>
                <w:szCs w:val="24"/>
              </w:rPr>
              <w:t>16:00</w:t>
            </w:r>
          </w:p>
        </w:tc>
        <w:tc>
          <w:tcPr>
            <w:tcW w:w="1985" w:type="dxa"/>
            <w:vAlign w:val="center"/>
          </w:tcPr>
          <w:p w:rsidR="00D665B3" w:rsidRPr="00D647C1" w:rsidRDefault="00D665B3" w:rsidP="00D647C1">
            <w:pPr>
              <w:spacing w:before="120" w:after="120"/>
              <w:rPr>
                <w:rFonts w:ascii="仿宋_GB2312" w:eastAsia="仿宋_GB2312" w:hAnsi="等线"/>
                <w:sz w:val="24"/>
                <w:szCs w:val="24"/>
              </w:rPr>
            </w:pPr>
            <w:r w:rsidRPr="00D647C1">
              <w:rPr>
                <w:rFonts w:ascii="仿宋_GB2312" w:eastAsia="仿宋_GB2312" w:hAnsi="等线" w:hint="eastAsia"/>
                <w:sz w:val="24"/>
                <w:szCs w:val="24"/>
              </w:rPr>
              <w:t>数字金融与普惠金融客户保护国际实践（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 xml:space="preserve">Client </w:t>
            </w:r>
            <w:proofErr w:type="spellStart"/>
            <w:r>
              <w:rPr>
                <w:rFonts w:ascii="仿宋_GB2312" w:eastAsia="仿宋_GB2312" w:hAnsi="等线" w:hint="eastAsia"/>
                <w:sz w:val="24"/>
                <w:szCs w:val="24"/>
              </w:rPr>
              <w:t>Protection</w:t>
            </w:r>
            <w:r w:rsidRPr="00D647C1">
              <w:rPr>
                <w:rFonts w:ascii="仿宋_GB2312" w:eastAsia="仿宋_GB2312" w:hAnsi="等线" w:hint="eastAsia"/>
                <w:sz w:val="24"/>
                <w:szCs w:val="24"/>
              </w:rPr>
              <w:t>Principals</w:t>
            </w:r>
            <w:proofErr w:type="spellEnd"/>
            <w:r w:rsidRPr="00D647C1">
              <w:rPr>
                <w:rFonts w:ascii="仿宋_GB2312" w:eastAsia="仿宋_GB2312" w:hAnsi="等线" w:hint="eastAsia"/>
                <w:sz w:val="24"/>
                <w:szCs w:val="24"/>
              </w:rPr>
              <w:t xml:space="preserve"> - CPPs）</w:t>
            </w:r>
          </w:p>
          <w:p w:rsidR="00D665B3" w:rsidRDefault="00D665B3" w:rsidP="00D647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647C1">
              <w:rPr>
                <w:rFonts w:ascii="仿宋_GB2312" w:eastAsia="仿宋_GB2312" w:hAnsi="等线" w:hint="eastAsia"/>
                <w:sz w:val="24"/>
                <w:szCs w:val="24"/>
              </w:rPr>
              <w:t>案例分析：SMART Campaign</w:t>
            </w:r>
          </w:p>
        </w:tc>
        <w:tc>
          <w:tcPr>
            <w:tcW w:w="4522" w:type="dxa"/>
            <w:vAlign w:val="center"/>
          </w:tcPr>
          <w:p w:rsidR="00D665B3" w:rsidRDefault="00D665B3" w:rsidP="00D647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Elisabeth 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Rhyne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,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CFI普惠金融中心总裁</w:t>
            </w:r>
          </w:p>
          <w:p w:rsidR="00D665B3" w:rsidRDefault="00D665B3" w:rsidP="00D647C1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Tanwi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Kumari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, 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CFI专家</w:t>
            </w:r>
          </w:p>
        </w:tc>
      </w:tr>
      <w:tr w:rsidR="00D665B3" w:rsidTr="00C6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B3" w:rsidRDefault="00D665B3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65B3" w:rsidRDefault="00D665B3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16: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055D6A">
              <w:rPr>
                <w:rFonts w:ascii="仿宋_GB2312" w:eastAsia="仿宋_GB2312" w:hint="eastAsia"/>
                <w:sz w:val="24"/>
                <w:szCs w:val="24"/>
              </w:rPr>
              <w:t>0-17:00</w:t>
            </w:r>
          </w:p>
        </w:tc>
        <w:tc>
          <w:tcPr>
            <w:tcW w:w="6507" w:type="dxa"/>
            <w:gridSpan w:val="2"/>
            <w:vAlign w:val="center"/>
          </w:tcPr>
          <w:p w:rsidR="00D665B3" w:rsidRDefault="00D665B3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4375EA">
              <w:rPr>
                <w:rFonts w:ascii="仿宋_GB2312" w:eastAsia="仿宋_GB2312" w:hint="eastAsia"/>
                <w:sz w:val="24"/>
                <w:szCs w:val="24"/>
              </w:rPr>
              <w:t>互动交流、</w:t>
            </w:r>
            <w:r w:rsidRPr="004375EA">
              <w:rPr>
                <w:rFonts w:ascii="仿宋_GB2312" w:eastAsia="仿宋_GB2312" w:hAnsi="等线" w:hint="eastAsia"/>
                <w:sz w:val="24"/>
                <w:szCs w:val="24"/>
              </w:rPr>
              <w:t>研讨班第一天总结</w:t>
            </w:r>
            <w:r w:rsidRPr="004375EA">
              <w:rPr>
                <w:rFonts w:ascii="仿宋_GB2312" w:eastAsia="仿宋_GB2312" w:hint="eastAsia"/>
                <w:sz w:val="24"/>
                <w:szCs w:val="24"/>
              </w:rPr>
              <w:t>总结</w:t>
            </w:r>
          </w:p>
        </w:tc>
      </w:tr>
      <w:tr w:rsidR="00CD53FA" w:rsidTr="00CD5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3FA" w:rsidRDefault="00CD53FA" w:rsidP="00CD53FA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3月8日</w:t>
            </w:r>
          </w:p>
          <w:p w:rsidR="00CD53FA" w:rsidRDefault="00CD53FA" w:rsidP="00CD53FA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周五）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09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: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00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-1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: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D53FA" w:rsidRDefault="00CD53FA" w:rsidP="00381E2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金融服务提供机构</w:t>
            </w:r>
            <w:r w:rsidRPr="00D665B3">
              <w:rPr>
                <w:rFonts w:ascii="仿宋_GB2312" w:eastAsia="仿宋_GB2312" w:hAnsi="等线"/>
                <w:sz w:val="24"/>
                <w:szCs w:val="24"/>
              </w:rPr>
              <w:t>(FSPs).</w:t>
            </w: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如何将C</w:t>
            </w:r>
            <w:r w:rsidRPr="00D665B3">
              <w:rPr>
                <w:rFonts w:ascii="仿宋_GB2312" w:eastAsia="仿宋_GB2312" w:hAnsi="等线"/>
                <w:sz w:val="24"/>
                <w:szCs w:val="24"/>
              </w:rPr>
              <w:t>PPs</w:t>
            </w: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或客户保护标准运用在数字金融与普惠金融实践中</w:t>
            </w:r>
          </w:p>
        </w:tc>
        <w:tc>
          <w:tcPr>
            <w:tcW w:w="4522" w:type="dxa"/>
            <w:vAlign w:val="center"/>
          </w:tcPr>
          <w:p w:rsidR="00CD53FA" w:rsidRDefault="00CD53FA" w:rsidP="00D665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Elisabeth 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Rhyne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,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CFI普惠金融中心总裁</w:t>
            </w:r>
          </w:p>
          <w:p w:rsidR="00CD53FA" w:rsidRPr="00D665B3" w:rsidRDefault="00CD53FA" w:rsidP="00D665B3">
            <w:pPr>
              <w:rPr>
                <w:rFonts w:ascii="仿宋_GB2312" w:eastAsia="仿宋_GB2312"/>
                <w:szCs w:val="21"/>
              </w:rPr>
            </w:pP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Tanwi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Kumari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, 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CFI专家</w:t>
            </w:r>
          </w:p>
        </w:tc>
      </w:tr>
      <w:tr w:rsidR="00CD53FA" w:rsidTr="00D66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CD53FA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/>
                <w:sz w:val="24"/>
                <w:szCs w:val="24"/>
              </w:rPr>
              <w:t>12:30-13:30</w:t>
            </w:r>
          </w:p>
        </w:tc>
        <w:tc>
          <w:tcPr>
            <w:tcW w:w="6507" w:type="dxa"/>
            <w:gridSpan w:val="2"/>
            <w:vAlign w:val="center"/>
          </w:tcPr>
          <w:p w:rsidR="00CD53FA" w:rsidRDefault="00CD53FA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4B4339"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</w:tr>
      <w:tr w:rsidR="00CD53FA" w:rsidTr="00592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CD53FA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13: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30-15:00</w:t>
            </w:r>
          </w:p>
        </w:tc>
        <w:tc>
          <w:tcPr>
            <w:tcW w:w="1985" w:type="dxa"/>
            <w:vAlign w:val="center"/>
          </w:tcPr>
          <w:p w:rsidR="00CD53FA" w:rsidRDefault="00CD53FA" w:rsidP="00381E2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金融服务提供机构</w:t>
            </w:r>
            <w:r w:rsidRPr="00D665B3">
              <w:rPr>
                <w:rFonts w:ascii="仿宋_GB2312" w:eastAsia="仿宋_GB2312" w:hAnsi="等线"/>
                <w:sz w:val="24"/>
                <w:szCs w:val="24"/>
              </w:rPr>
              <w:t>(FSPs).</w:t>
            </w: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如何将C</w:t>
            </w:r>
            <w:r w:rsidRPr="00D665B3">
              <w:rPr>
                <w:rFonts w:ascii="仿宋_GB2312" w:eastAsia="仿宋_GB2312" w:hAnsi="等线"/>
                <w:sz w:val="24"/>
                <w:szCs w:val="24"/>
              </w:rPr>
              <w:t>PPs</w:t>
            </w:r>
            <w:r w:rsidRPr="00D665B3">
              <w:rPr>
                <w:rFonts w:ascii="仿宋_GB2312" w:eastAsia="仿宋_GB2312" w:hAnsi="等线" w:hint="eastAsia"/>
                <w:sz w:val="24"/>
                <w:szCs w:val="24"/>
              </w:rPr>
              <w:t>或客户保护标准运用在数字金融与普惠金融实践中</w:t>
            </w:r>
          </w:p>
        </w:tc>
        <w:tc>
          <w:tcPr>
            <w:tcW w:w="4522" w:type="dxa"/>
            <w:vAlign w:val="center"/>
          </w:tcPr>
          <w:p w:rsidR="00CD53FA" w:rsidRDefault="00CD53FA" w:rsidP="00D665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Elisabeth 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Rhyne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,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CFI普惠金融中心总裁</w:t>
            </w:r>
          </w:p>
          <w:p w:rsidR="00CD53FA" w:rsidRDefault="00CD53FA" w:rsidP="00D665B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Tanwi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spellStart"/>
            <w:r w:rsidRPr="004B4339">
              <w:rPr>
                <w:rFonts w:ascii="仿宋_GB2312" w:eastAsia="仿宋_GB2312" w:hint="eastAsia"/>
                <w:szCs w:val="21"/>
              </w:rPr>
              <w:t>Kumari</w:t>
            </w:r>
            <w:proofErr w:type="spellEnd"/>
            <w:r w:rsidRPr="004B4339">
              <w:rPr>
                <w:rFonts w:ascii="仿宋_GB2312" w:eastAsia="仿宋_GB2312" w:hint="eastAsia"/>
                <w:szCs w:val="21"/>
              </w:rPr>
              <w:t xml:space="preserve">, </w:t>
            </w:r>
            <w:proofErr w:type="gramStart"/>
            <w:r w:rsidRPr="004B4339">
              <w:rPr>
                <w:rFonts w:ascii="仿宋_GB2312" w:eastAsia="仿宋_GB2312" w:hint="eastAsia"/>
                <w:szCs w:val="21"/>
              </w:rPr>
              <w:t>安信永</w:t>
            </w:r>
            <w:proofErr w:type="gramEnd"/>
            <w:r w:rsidRPr="004B4339">
              <w:rPr>
                <w:rFonts w:ascii="仿宋_GB2312" w:eastAsia="仿宋_GB2312" w:hint="eastAsia"/>
                <w:szCs w:val="21"/>
              </w:rPr>
              <w:t>CFI专家</w:t>
            </w:r>
          </w:p>
        </w:tc>
      </w:tr>
      <w:tr w:rsidR="00CD53FA" w:rsidTr="00CA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5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-1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6: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D53FA" w:rsidRDefault="00CD53FA" w:rsidP="00381E2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责任金融与负责任创新</w:t>
            </w:r>
          </w:p>
        </w:tc>
        <w:tc>
          <w:tcPr>
            <w:tcW w:w="4522" w:type="dxa"/>
            <w:vAlign w:val="center"/>
          </w:tcPr>
          <w:p w:rsidR="00CD53FA" w:rsidRDefault="00CD53FA" w:rsidP="00CD53FA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世界银行国际金融公司高级专家</w:t>
            </w:r>
          </w:p>
        </w:tc>
      </w:tr>
      <w:tr w:rsidR="00CD53FA" w:rsidTr="00C6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6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:3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0-17: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6507" w:type="dxa"/>
            <w:gridSpan w:val="2"/>
            <w:vAlign w:val="center"/>
          </w:tcPr>
          <w:p w:rsidR="00CD53FA" w:rsidRDefault="00CD53FA" w:rsidP="00CD53F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0D4A7A">
              <w:rPr>
                <w:rFonts w:ascii="仿宋_GB2312" w:eastAsia="仿宋_GB2312" w:hAnsi="等线" w:hint="eastAsia"/>
                <w:sz w:val="24"/>
                <w:szCs w:val="24"/>
              </w:rPr>
              <w:t>讨论互动</w:t>
            </w:r>
            <w:r w:rsidRPr="000D4A7A">
              <w:rPr>
                <w:rFonts w:ascii="仿宋_GB2312" w:eastAsia="仿宋_GB2312" w:hint="eastAsia"/>
                <w:sz w:val="24"/>
                <w:szCs w:val="24"/>
              </w:rPr>
              <w:t xml:space="preserve"> 、总结、评估</w:t>
            </w:r>
          </w:p>
        </w:tc>
      </w:tr>
      <w:tr w:rsidR="00CD53FA" w:rsidTr="00C6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53FA" w:rsidRDefault="00CD53FA" w:rsidP="00381E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17:</w:t>
            </w:r>
            <w:r w:rsidRPr="000D4A7A">
              <w:rPr>
                <w:rFonts w:ascii="仿宋_GB2312" w:eastAsia="仿宋_GB2312"/>
                <w:sz w:val="24"/>
                <w:szCs w:val="24"/>
              </w:rPr>
              <w:t>25-17:30</w:t>
            </w:r>
          </w:p>
        </w:tc>
        <w:tc>
          <w:tcPr>
            <w:tcW w:w="6507" w:type="dxa"/>
            <w:gridSpan w:val="2"/>
            <w:vAlign w:val="center"/>
          </w:tcPr>
          <w:p w:rsidR="00CD53FA" w:rsidRDefault="00CD53FA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0D4A7A">
              <w:rPr>
                <w:rFonts w:ascii="仿宋_GB2312" w:eastAsia="仿宋_GB2312" w:hint="eastAsia"/>
                <w:sz w:val="24"/>
                <w:szCs w:val="24"/>
              </w:rPr>
              <w:t>颁发证书</w:t>
            </w:r>
          </w:p>
        </w:tc>
      </w:tr>
      <w:tr w:rsidR="00CD53FA" w:rsidTr="00C6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3FA" w:rsidRDefault="00CD53FA" w:rsidP="00381E20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8066" w:type="dxa"/>
            <w:gridSpan w:val="3"/>
            <w:tcBorders>
              <w:left w:val="single" w:sz="4" w:space="0" w:color="auto"/>
            </w:tcBorders>
            <w:vAlign w:val="center"/>
          </w:tcPr>
          <w:p w:rsidR="00CD53FA" w:rsidRPr="002920B9" w:rsidRDefault="00CD53FA" w:rsidP="00381E20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90643C" w:rsidRDefault="0090643C" w:rsidP="0090643C">
      <w:pPr>
        <w:shd w:val="clear" w:color="auto" w:fill="FFFFFF"/>
        <w:spacing w:after="165" w:line="340" w:lineRule="exact"/>
        <w:rPr>
          <w:rFonts w:ascii="黑体" w:hAnsi="黑体" w:cs="黑体"/>
          <w:b/>
          <w:color w:val="000000"/>
          <w:kern w:val="0"/>
          <w:sz w:val="32"/>
          <w:szCs w:val="32"/>
        </w:rPr>
      </w:pPr>
    </w:p>
    <w:p w:rsidR="0090643C" w:rsidRPr="007C7908" w:rsidRDefault="0090643C" w:rsidP="0090643C">
      <w:pPr>
        <w:shd w:val="clear" w:color="auto" w:fill="FFFFFF"/>
        <w:spacing w:after="165" w:line="340" w:lineRule="exact"/>
        <w:rPr>
          <w:rFonts w:ascii="黑体" w:hAnsi="黑体" w:cs="黑体"/>
          <w:b/>
          <w:color w:val="000000"/>
          <w:kern w:val="0"/>
          <w:sz w:val="32"/>
          <w:szCs w:val="32"/>
        </w:rPr>
      </w:pPr>
      <w:r w:rsidRPr="007C7908">
        <w:rPr>
          <w:rFonts w:ascii="黑体" w:hAnsi="黑体" w:cs="黑体"/>
          <w:b/>
          <w:color w:val="000000"/>
          <w:kern w:val="0"/>
          <w:sz w:val="32"/>
          <w:szCs w:val="32"/>
        </w:rPr>
        <w:t>拟邀嘉宾</w:t>
      </w:r>
      <w:r>
        <w:rPr>
          <w:rFonts w:ascii="黑体" w:hAnsi="黑体" w:cs="黑体" w:hint="eastAsia"/>
          <w:b/>
          <w:color w:val="000000"/>
          <w:kern w:val="0"/>
          <w:sz w:val="32"/>
          <w:szCs w:val="32"/>
        </w:rPr>
        <w:t>：</w:t>
      </w:r>
      <w:r w:rsidRPr="007C7908">
        <w:rPr>
          <w:rFonts w:ascii="黑体" w:hAnsi="黑体" w:cs="黑体" w:hint="eastAsia"/>
          <w:b/>
          <w:color w:val="000000"/>
          <w:kern w:val="0"/>
          <w:sz w:val="32"/>
          <w:szCs w:val="32"/>
        </w:rPr>
        <w:t>（排名为姓氏首字母顺序）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Tanwi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Kumari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, 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安信永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CFI普惠金融中心专家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Robert Livingston, Visa公司高级副总裁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Lory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Camba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Opem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, 世界银行国际金融公司高级专家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Elisabeth </w:t>
      </w:r>
      <w:proofErr w:type="spell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Rhyne</w:t>
      </w:r>
      <w:proofErr w:type="spell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, 安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信永普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惠金融中心总裁、CAFI学术顾问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陈生强 京东数字科技集团CEO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  宇  世界银行国际金融公司专家、中国普惠金融高级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冯明杰 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腾讯金融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科技副总裁、金融法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务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合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规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部总经理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樊卫东 中国小额贷款公司协会副会长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姜芳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芳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世界银行集团国际金融公司高级投资官员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黄 震 中央财经大学教授、金融法研究所所长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刘冬文 中和农信总裁   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赖智明 腾讯集团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副总裁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林云山 民生银行副行长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孟昭莉 京东数科研究院院长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宁 杰 平安普惠研究院主任   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倪荣庆 平安普惠副总裁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汤  烫 中国地方金融研究院院长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 东</w:t>
      </w:r>
      <w:r w:rsidR="000C63D7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 </w:t>
      </w: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Visa公司普惠金融及教育负责人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lastRenderedPageBreak/>
        <w:t>王丹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丹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  安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信永中国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负责人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  涛   洛阳农村商业银行董事长</w:t>
      </w:r>
      <w:bookmarkStart w:id="0" w:name="_GoBack"/>
      <w:bookmarkEnd w:id="0"/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 东  中国人民大学法学院副院长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  涛   中国社科院金融所所长助理、国家金融与发展实验室副主任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杨维聪  高信隆有限公司董事会主席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尹优平   中国人民银行消费者权益保护局副局长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游明泉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河北省地方金融监管局副局长   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张为忠  建设银行普惠金融事业部总经理 </w:t>
      </w:r>
    </w:p>
    <w:p w:rsidR="0090643C" w:rsidRPr="00381E44" w:rsidRDefault="0090643C" w:rsidP="0090643C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郑勇军   泰隆银行首席经济学家</w:t>
      </w:r>
    </w:p>
    <w:p w:rsidR="00FC2996" w:rsidRPr="0074047A" w:rsidRDefault="0090643C" w:rsidP="0074047A">
      <w:pPr>
        <w:pStyle w:val="a7"/>
        <w:shd w:val="clear" w:color="auto" w:fill="FFFFFF"/>
        <w:spacing w:before="0" w:beforeAutospacing="0" w:after="0" w:afterAutospacing="0" w:line="340" w:lineRule="exact"/>
        <w:jc w:val="both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周伯婷</w:t>
      </w:r>
      <w:r w:rsidRPr="00381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74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民生银行小</w:t>
      </w:r>
      <w:proofErr w:type="gramStart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微金融</w:t>
      </w:r>
      <w:proofErr w:type="gramEnd"/>
      <w:r w:rsidRPr="00381E4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部总经理</w:t>
      </w:r>
    </w:p>
    <w:sectPr w:rsidR="00FC2996" w:rsidRPr="0074047A" w:rsidSect="00FC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84" w:rsidRDefault="00687984" w:rsidP="00166A85">
      <w:r>
        <w:separator/>
      </w:r>
    </w:p>
  </w:endnote>
  <w:endnote w:type="continuationSeparator" w:id="0">
    <w:p w:rsidR="00687984" w:rsidRDefault="00687984" w:rsidP="0016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84" w:rsidRDefault="00687984" w:rsidP="00166A85">
      <w:r>
        <w:separator/>
      </w:r>
    </w:p>
  </w:footnote>
  <w:footnote w:type="continuationSeparator" w:id="0">
    <w:p w:rsidR="00687984" w:rsidRDefault="00687984" w:rsidP="00166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26F18"/>
    <w:rsid w:val="00030325"/>
    <w:rsid w:val="00031F32"/>
    <w:rsid w:val="0004062D"/>
    <w:rsid w:val="00043F2F"/>
    <w:rsid w:val="00072BDC"/>
    <w:rsid w:val="00075DC1"/>
    <w:rsid w:val="00077B33"/>
    <w:rsid w:val="000847C5"/>
    <w:rsid w:val="00087D00"/>
    <w:rsid w:val="00093538"/>
    <w:rsid w:val="000A76BD"/>
    <w:rsid w:val="000B0472"/>
    <w:rsid w:val="000B1775"/>
    <w:rsid w:val="000B1A6D"/>
    <w:rsid w:val="000C63D7"/>
    <w:rsid w:val="000C6D2C"/>
    <w:rsid w:val="000C6F0D"/>
    <w:rsid w:val="000C7597"/>
    <w:rsid w:val="000D0102"/>
    <w:rsid w:val="000D1B0E"/>
    <w:rsid w:val="000D366A"/>
    <w:rsid w:val="000D7794"/>
    <w:rsid w:val="000E334D"/>
    <w:rsid w:val="000F1042"/>
    <w:rsid w:val="000F28F7"/>
    <w:rsid w:val="000F68B8"/>
    <w:rsid w:val="00104F25"/>
    <w:rsid w:val="00110168"/>
    <w:rsid w:val="001177ED"/>
    <w:rsid w:val="001227B7"/>
    <w:rsid w:val="00130A07"/>
    <w:rsid w:val="00132571"/>
    <w:rsid w:val="00133241"/>
    <w:rsid w:val="00141845"/>
    <w:rsid w:val="0014194D"/>
    <w:rsid w:val="00141D8F"/>
    <w:rsid w:val="00150CFD"/>
    <w:rsid w:val="00160BBD"/>
    <w:rsid w:val="00163A24"/>
    <w:rsid w:val="00166A85"/>
    <w:rsid w:val="00172AC1"/>
    <w:rsid w:val="0017721F"/>
    <w:rsid w:val="001A719C"/>
    <w:rsid w:val="001A71D1"/>
    <w:rsid w:val="001F4E9F"/>
    <w:rsid w:val="00216C5A"/>
    <w:rsid w:val="002255F7"/>
    <w:rsid w:val="0023041E"/>
    <w:rsid w:val="002460C1"/>
    <w:rsid w:val="0025476A"/>
    <w:rsid w:val="0025754A"/>
    <w:rsid w:val="00266262"/>
    <w:rsid w:val="002662F2"/>
    <w:rsid w:val="00267EE5"/>
    <w:rsid w:val="00273CB0"/>
    <w:rsid w:val="002841EC"/>
    <w:rsid w:val="002878DE"/>
    <w:rsid w:val="002920B9"/>
    <w:rsid w:val="00296213"/>
    <w:rsid w:val="002A29D5"/>
    <w:rsid w:val="002A64E5"/>
    <w:rsid w:val="002B2B0B"/>
    <w:rsid w:val="002B2D35"/>
    <w:rsid w:val="002B4780"/>
    <w:rsid w:val="002C433F"/>
    <w:rsid w:val="002C515D"/>
    <w:rsid w:val="002D2601"/>
    <w:rsid w:val="002E0902"/>
    <w:rsid w:val="002E78A1"/>
    <w:rsid w:val="00305727"/>
    <w:rsid w:val="003059C4"/>
    <w:rsid w:val="00311160"/>
    <w:rsid w:val="00311D5A"/>
    <w:rsid w:val="0031216A"/>
    <w:rsid w:val="003202D5"/>
    <w:rsid w:val="00331456"/>
    <w:rsid w:val="003422F0"/>
    <w:rsid w:val="00345E15"/>
    <w:rsid w:val="00351C89"/>
    <w:rsid w:val="00354134"/>
    <w:rsid w:val="003577CA"/>
    <w:rsid w:val="0036556C"/>
    <w:rsid w:val="00371550"/>
    <w:rsid w:val="0037588B"/>
    <w:rsid w:val="00375C33"/>
    <w:rsid w:val="00381E20"/>
    <w:rsid w:val="0038793E"/>
    <w:rsid w:val="00392C5F"/>
    <w:rsid w:val="00394DBC"/>
    <w:rsid w:val="003A4497"/>
    <w:rsid w:val="003B2009"/>
    <w:rsid w:val="003B223B"/>
    <w:rsid w:val="003B2BFC"/>
    <w:rsid w:val="003C13E0"/>
    <w:rsid w:val="003D4A26"/>
    <w:rsid w:val="003D5521"/>
    <w:rsid w:val="004065F8"/>
    <w:rsid w:val="00406872"/>
    <w:rsid w:val="00426A33"/>
    <w:rsid w:val="00443DAF"/>
    <w:rsid w:val="004469D3"/>
    <w:rsid w:val="004507C4"/>
    <w:rsid w:val="00452E84"/>
    <w:rsid w:val="00463FDE"/>
    <w:rsid w:val="0046446C"/>
    <w:rsid w:val="004714A7"/>
    <w:rsid w:val="0047201D"/>
    <w:rsid w:val="00474D22"/>
    <w:rsid w:val="00487B73"/>
    <w:rsid w:val="004971EB"/>
    <w:rsid w:val="004B383D"/>
    <w:rsid w:val="004B488C"/>
    <w:rsid w:val="004C0887"/>
    <w:rsid w:val="004C4256"/>
    <w:rsid w:val="004D0240"/>
    <w:rsid w:val="004D6B31"/>
    <w:rsid w:val="004E5C1B"/>
    <w:rsid w:val="00502D9F"/>
    <w:rsid w:val="00510C09"/>
    <w:rsid w:val="00511B28"/>
    <w:rsid w:val="00511D54"/>
    <w:rsid w:val="005178F7"/>
    <w:rsid w:val="00520A75"/>
    <w:rsid w:val="00520B80"/>
    <w:rsid w:val="005223B6"/>
    <w:rsid w:val="00527C73"/>
    <w:rsid w:val="00547208"/>
    <w:rsid w:val="005614B2"/>
    <w:rsid w:val="005739C9"/>
    <w:rsid w:val="00582250"/>
    <w:rsid w:val="00584EA6"/>
    <w:rsid w:val="0059043C"/>
    <w:rsid w:val="005949F9"/>
    <w:rsid w:val="005959F9"/>
    <w:rsid w:val="005A62FC"/>
    <w:rsid w:val="005B3AB9"/>
    <w:rsid w:val="005B74B5"/>
    <w:rsid w:val="005B78FB"/>
    <w:rsid w:val="005C230F"/>
    <w:rsid w:val="005C7C37"/>
    <w:rsid w:val="005D1C9B"/>
    <w:rsid w:val="005D1DBB"/>
    <w:rsid w:val="005D6346"/>
    <w:rsid w:val="005D6CAC"/>
    <w:rsid w:val="005E47FB"/>
    <w:rsid w:val="005F3083"/>
    <w:rsid w:val="005F45EC"/>
    <w:rsid w:val="006021BD"/>
    <w:rsid w:val="00602BD2"/>
    <w:rsid w:val="0060756F"/>
    <w:rsid w:val="006134E7"/>
    <w:rsid w:val="0061359A"/>
    <w:rsid w:val="00620563"/>
    <w:rsid w:val="00626798"/>
    <w:rsid w:val="00642E70"/>
    <w:rsid w:val="00652B84"/>
    <w:rsid w:val="006564AA"/>
    <w:rsid w:val="006612AD"/>
    <w:rsid w:val="00663098"/>
    <w:rsid w:val="00667081"/>
    <w:rsid w:val="00672595"/>
    <w:rsid w:val="00685A8C"/>
    <w:rsid w:val="00687984"/>
    <w:rsid w:val="00697419"/>
    <w:rsid w:val="006A0151"/>
    <w:rsid w:val="006A5688"/>
    <w:rsid w:val="006A5C07"/>
    <w:rsid w:val="006B432D"/>
    <w:rsid w:val="006B5593"/>
    <w:rsid w:val="006C634B"/>
    <w:rsid w:val="006D3BC1"/>
    <w:rsid w:val="006D5022"/>
    <w:rsid w:val="006D6C10"/>
    <w:rsid w:val="006E53D3"/>
    <w:rsid w:val="006E57BB"/>
    <w:rsid w:val="006F0D0F"/>
    <w:rsid w:val="006F26A3"/>
    <w:rsid w:val="00700EEB"/>
    <w:rsid w:val="00710E21"/>
    <w:rsid w:val="00713670"/>
    <w:rsid w:val="00727167"/>
    <w:rsid w:val="0073113C"/>
    <w:rsid w:val="00733476"/>
    <w:rsid w:val="00735B7F"/>
    <w:rsid w:val="0074047A"/>
    <w:rsid w:val="00756BC9"/>
    <w:rsid w:val="007610DE"/>
    <w:rsid w:val="00765AA5"/>
    <w:rsid w:val="00772FF3"/>
    <w:rsid w:val="007752A2"/>
    <w:rsid w:val="00775427"/>
    <w:rsid w:val="00775D89"/>
    <w:rsid w:val="007773CF"/>
    <w:rsid w:val="007829DF"/>
    <w:rsid w:val="007847DA"/>
    <w:rsid w:val="00797027"/>
    <w:rsid w:val="00797EAE"/>
    <w:rsid w:val="007A0744"/>
    <w:rsid w:val="007A5075"/>
    <w:rsid w:val="007B6034"/>
    <w:rsid w:val="007D4FBD"/>
    <w:rsid w:val="007D669C"/>
    <w:rsid w:val="007E7162"/>
    <w:rsid w:val="007E7312"/>
    <w:rsid w:val="007F0203"/>
    <w:rsid w:val="007F0E94"/>
    <w:rsid w:val="007F465F"/>
    <w:rsid w:val="007F6247"/>
    <w:rsid w:val="00806C4C"/>
    <w:rsid w:val="00815B43"/>
    <w:rsid w:val="008307BE"/>
    <w:rsid w:val="0087199B"/>
    <w:rsid w:val="00872F68"/>
    <w:rsid w:val="00880058"/>
    <w:rsid w:val="00880AD5"/>
    <w:rsid w:val="008934C4"/>
    <w:rsid w:val="008A232B"/>
    <w:rsid w:val="008A31D3"/>
    <w:rsid w:val="008A3D5C"/>
    <w:rsid w:val="008C4510"/>
    <w:rsid w:val="008F08CA"/>
    <w:rsid w:val="0090152E"/>
    <w:rsid w:val="00902708"/>
    <w:rsid w:val="0090643C"/>
    <w:rsid w:val="00921E95"/>
    <w:rsid w:val="0092287F"/>
    <w:rsid w:val="00925FED"/>
    <w:rsid w:val="00933F26"/>
    <w:rsid w:val="009413E9"/>
    <w:rsid w:val="009441AE"/>
    <w:rsid w:val="00944415"/>
    <w:rsid w:val="00944A9A"/>
    <w:rsid w:val="00944F7E"/>
    <w:rsid w:val="009504E4"/>
    <w:rsid w:val="009572F3"/>
    <w:rsid w:val="009578BA"/>
    <w:rsid w:val="009610EA"/>
    <w:rsid w:val="00961917"/>
    <w:rsid w:val="009638FC"/>
    <w:rsid w:val="00965E13"/>
    <w:rsid w:val="009731D5"/>
    <w:rsid w:val="00977AFD"/>
    <w:rsid w:val="009A2E0E"/>
    <w:rsid w:val="009A3698"/>
    <w:rsid w:val="009A37E6"/>
    <w:rsid w:val="009A677F"/>
    <w:rsid w:val="009B14A2"/>
    <w:rsid w:val="009C509C"/>
    <w:rsid w:val="009D2057"/>
    <w:rsid w:val="009D644D"/>
    <w:rsid w:val="009D6520"/>
    <w:rsid w:val="009D6F01"/>
    <w:rsid w:val="009E1291"/>
    <w:rsid w:val="009E146B"/>
    <w:rsid w:val="009E2E8E"/>
    <w:rsid w:val="009E47BE"/>
    <w:rsid w:val="009F360C"/>
    <w:rsid w:val="00A00732"/>
    <w:rsid w:val="00A177A8"/>
    <w:rsid w:val="00A442B3"/>
    <w:rsid w:val="00A45437"/>
    <w:rsid w:val="00A6154C"/>
    <w:rsid w:val="00A63E8F"/>
    <w:rsid w:val="00A679D6"/>
    <w:rsid w:val="00A70718"/>
    <w:rsid w:val="00A74CC4"/>
    <w:rsid w:val="00A81254"/>
    <w:rsid w:val="00A82B85"/>
    <w:rsid w:val="00A96987"/>
    <w:rsid w:val="00AA0848"/>
    <w:rsid w:val="00AA600B"/>
    <w:rsid w:val="00AB3F89"/>
    <w:rsid w:val="00AD3A01"/>
    <w:rsid w:val="00AE4762"/>
    <w:rsid w:val="00AF265B"/>
    <w:rsid w:val="00AF7E02"/>
    <w:rsid w:val="00B1151D"/>
    <w:rsid w:val="00B1588F"/>
    <w:rsid w:val="00B15CAD"/>
    <w:rsid w:val="00B27482"/>
    <w:rsid w:val="00B3338E"/>
    <w:rsid w:val="00B34ABF"/>
    <w:rsid w:val="00B50FAC"/>
    <w:rsid w:val="00B63FE7"/>
    <w:rsid w:val="00B76B76"/>
    <w:rsid w:val="00B81E01"/>
    <w:rsid w:val="00B9014E"/>
    <w:rsid w:val="00BA271D"/>
    <w:rsid w:val="00BA70FA"/>
    <w:rsid w:val="00BB46BE"/>
    <w:rsid w:val="00BC2486"/>
    <w:rsid w:val="00BD2022"/>
    <w:rsid w:val="00BD359D"/>
    <w:rsid w:val="00BD36DC"/>
    <w:rsid w:val="00BD3F8D"/>
    <w:rsid w:val="00BD5BA2"/>
    <w:rsid w:val="00BE5245"/>
    <w:rsid w:val="00BE6046"/>
    <w:rsid w:val="00BF3C47"/>
    <w:rsid w:val="00C03D18"/>
    <w:rsid w:val="00C0694B"/>
    <w:rsid w:val="00C21C69"/>
    <w:rsid w:val="00C233DC"/>
    <w:rsid w:val="00C333B5"/>
    <w:rsid w:val="00C62F1A"/>
    <w:rsid w:val="00C63133"/>
    <w:rsid w:val="00C6550A"/>
    <w:rsid w:val="00C7255E"/>
    <w:rsid w:val="00C77D15"/>
    <w:rsid w:val="00C8121E"/>
    <w:rsid w:val="00C96CCA"/>
    <w:rsid w:val="00CA0748"/>
    <w:rsid w:val="00CA131C"/>
    <w:rsid w:val="00CA5576"/>
    <w:rsid w:val="00CA7217"/>
    <w:rsid w:val="00CC4CD1"/>
    <w:rsid w:val="00CD53FA"/>
    <w:rsid w:val="00CF7D92"/>
    <w:rsid w:val="00D02240"/>
    <w:rsid w:val="00D03B1B"/>
    <w:rsid w:val="00D13604"/>
    <w:rsid w:val="00D15E9A"/>
    <w:rsid w:val="00D16CEF"/>
    <w:rsid w:val="00D2049E"/>
    <w:rsid w:val="00D3648B"/>
    <w:rsid w:val="00D52648"/>
    <w:rsid w:val="00D548D5"/>
    <w:rsid w:val="00D6148A"/>
    <w:rsid w:val="00D647C1"/>
    <w:rsid w:val="00D665B3"/>
    <w:rsid w:val="00D7278C"/>
    <w:rsid w:val="00D81CC4"/>
    <w:rsid w:val="00D92327"/>
    <w:rsid w:val="00D929AD"/>
    <w:rsid w:val="00D953AF"/>
    <w:rsid w:val="00DA0477"/>
    <w:rsid w:val="00DA1A2B"/>
    <w:rsid w:val="00DA7B7C"/>
    <w:rsid w:val="00DB45A0"/>
    <w:rsid w:val="00DD1EE7"/>
    <w:rsid w:val="00DD467B"/>
    <w:rsid w:val="00DE1F2F"/>
    <w:rsid w:val="00DF27EF"/>
    <w:rsid w:val="00E01259"/>
    <w:rsid w:val="00E02715"/>
    <w:rsid w:val="00E11EDA"/>
    <w:rsid w:val="00E12746"/>
    <w:rsid w:val="00E15D37"/>
    <w:rsid w:val="00E2404C"/>
    <w:rsid w:val="00E34411"/>
    <w:rsid w:val="00E365BB"/>
    <w:rsid w:val="00E42D6D"/>
    <w:rsid w:val="00E43649"/>
    <w:rsid w:val="00E55A19"/>
    <w:rsid w:val="00E56C3B"/>
    <w:rsid w:val="00E66DB4"/>
    <w:rsid w:val="00E77C31"/>
    <w:rsid w:val="00E879C8"/>
    <w:rsid w:val="00EB00E4"/>
    <w:rsid w:val="00EB05A7"/>
    <w:rsid w:val="00EB649A"/>
    <w:rsid w:val="00EC020C"/>
    <w:rsid w:val="00EC05C0"/>
    <w:rsid w:val="00EE00E6"/>
    <w:rsid w:val="00EF1506"/>
    <w:rsid w:val="00EF337A"/>
    <w:rsid w:val="00F0146F"/>
    <w:rsid w:val="00F01A4B"/>
    <w:rsid w:val="00F266D3"/>
    <w:rsid w:val="00F30116"/>
    <w:rsid w:val="00F3380A"/>
    <w:rsid w:val="00F4003F"/>
    <w:rsid w:val="00F447CC"/>
    <w:rsid w:val="00F46E4E"/>
    <w:rsid w:val="00F569BB"/>
    <w:rsid w:val="00F71D8D"/>
    <w:rsid w:val="00F77F81"/>
    <w:rsid w:val="00F81E9F"/>
    <w:rsid w:val="00F82849"/>
    <w:rsid w:val="00F90C3F"/>
    <w:rsid w:val="00F974AB"/>
    <w:rsid w:val="00F97673"/>
    <w:rsid w:val="00FA57FA"/>
    <w:rsid w:val="00FC2996"/>
    <w:rsid w:val="00FC40EE"/>
    <w:rsid w:val="00FC42BB"/>
    <w:rsid w:val="00FC633B"/>
    <w:rsid w:val="00FD0266"/>
    <w:rsid w:val="00FD33C0"/>
    <w:rsid w:val="00FD3A4E"/>
    <w:rsid w:val="00FD3C10"/>
    <w:rsid w:val="00FE019F"/>
    <w:rsid w:val="00FE1341"/>
    <w:rsid w:val="00FE1A2E"/>
    <w:rsid w:val="00FE2747"/>
    <w:rsid w:val="00FE366E"/>
    <w:rsid w:val="00FF2988"/>
    <w:rsid w:val="00FF6E4E"/>
    <w:rsid w:val="38172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C2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FC29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9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99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FC2996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C299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381E20"/>
    <w:pPr>
      <w:widowControl/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EEC2D-F339-499B-B66C-D7D13209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259</Words>
  <Characters>1479</Characters>
  <Application>Microsoft Office Word</Application>
  <DocSecurity>0</DocSecurity>
  <Lines>12</Lines>
  <Paragraphs>3</Paragraphs>
  <ScaleCrop>false</ScaleCrop>
  <Company>crc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lenovo</cp:lastModifiedBy>
  <cp:revision>105</cp:revision>
  <cp:lastPrinted>2018-07-13T02:35:00Z</cp:lastPrinted>
  <dcterms:created xsi:type="dcterms:W3CDTF">2018-07-09T08:32:00Z</dcterms:created>
  <dcterms:modified xsi:type="dcterms:W3CDTF">2019-02-22T04:28:00Z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