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中贷协《个人信息保护法》与小贷公司法律合规风险管理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必填项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各地方协会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联系人：李姣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010-59226397 13321133538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0FC536E5"/>
    <w:rsid w:val="11046C16"/>
    <w:rsid w:val="1EE9059E"/>
    <w:rsid w:val="1F0A25F8"/>
    <w:rsid w:val="24C976A9"/>
    <w:rsid w:val="24F43B1D"/>
    <w:rsid w:val="29CF0826"/>
    <w:rsid w:val="2B2B0144"/>
    <w:rsid w:val="2CA14D0E"/>
    <w:rsid w:val="326F7F65"/>
    <w:rsid w:val="39270841"/>
    <w:rsid w:val="3AF61CD1"/>
    <w:rsid w:val="3D656C5A"/>
    <w:rsid w:val="42890EC0"/>
    <w:rsid w:val="4400755C"/>
    <w:rsid w:val="49A0396D"/>
    <w:rsid w:val="4A4E3FE6"/>
    <w:rsid w:val="507532A9"/>
    <w:rsid w:val="518C06BA"/>
    <w:rsid w:val="52321829"/>
    <w:rsid w:val="57220F40"/>
    <w:rsid w:val="58626B86"/>
    <w:rsid w:val="5D934BE7"/>
    <w:rsid w:val="668C7045"/>
    <w:rsid w:val="66AE0F11"/>
    <w:rsid w:val="68D60A16"/>
    <w:rsid w:val="7244758F"/>
    <w:rsid w:val="73EB1B49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2022-03-10T06:34:40Z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9CA3F9C14C084B208A2FA210059D006D</vt:lpwstr>
  </property>
</Properties>
</file>